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4" w:rsidRDefault="005F6EE4"/>
    <w:p w:rsidR="005F6EE4" w:rsidRDefault="005F6EE4"/>
    <w:p w:rsidR="005F6EE4" w:rsidRDefault="005F6EE4"/>
    <w:p w:rsidR="005F6EE4" w:rsidRDefault="005F6EE4"/>
    <w:p w:rsidR="005F6EE4" w:rsidRDefault="005F6EE4"/>
    <w:p w:rsidR="007E457C" w:rsidRDefault="007E457C"/>
    <w:p w:rsidR="005F6EE4" w:rsidRDefault="005F6EE4"/>
    <w:p w:rsidR="005F6EE4" w:rsidRPr="007E457C" w:rsidRDefault="007E457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F1F9E">
        <w:t xml:space="preserve">       </w:t>
      </w:r>
      <w:r>
        <w:rPr>
          <w:sz w:val="28"/>
          <w:szCs w:val="28"/>
        </w:rPr>
        <w:t xml:space="preserve">    </w:t>
      </w:r>
      <w:r w:rsidR="00AF1F9E">
        <w:rPr>
          <w:sz w:val="28"/>
          <w:szCs w:val="28"/>
        </w:rPr>
        <w:t>13</w:t>
      </w:r>
      <w:r w:rsidRPr="007E457C">
        <w:rPr>
          <w:rFonts w:ascii="Times New Roman" w:hAnsi="Times New Roman" w:cs="Times New Roman"/>
          <w:sz w:val="28"/>
          <w:szCs w:val="28"/>
        </w:rPr>
        <w:t xml:space="preserve"> </w:t>
      </w:r>
      <w:r w:rsidR="00AF1F9E">
        <w:rPr>
          <w:rFonts w:ascii="Times New Roman" w:hAnsi="Times New Roman" w:cs="Times New Roman"/>
          <w:sz w:val="28"/>
          <w:szCs w:val="28"/>
        </w:rPr>
        <w:t xml:space="preserve"> апрель </w:t>
      </w:r>
      <w:r w:rsidRPr="007E457C">
        <w:rPr>
          <w:rFonts w:ascii="Times New Roman" w:hAnsi="Times New Roman" w:cs="Times New Roman"/>
          <w:sz w:val="28"/>
          <w:szCs w:val="28"/>
        </w:rPr>
        <w:t>2016</w:t>
      </w:r>
      <w:r w:rsidR="00AF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5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E457C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AF1F9E">
        <w:rPr>
          <w:rFonts w:ascii="Times New Roman" w:hAnsi="Times New Roman" w:cs="Times New Roman"/>
          <w:sz w:val="28"/>
          <w:szCs w:val="28"/>
        </w:rPr>
        <w:t xml:space="preserve"> 12</w:t>
      </w:r>
      <w:r w:rsidRPr="007E45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1F9E">
        <w:rPr>
          <w:rFonts w:ascii="Times New Roman" w:hAnsi="Times New Roman" w:cs="Times New Roman"/>
          <w:sz w:val="28"/>
          <w:szCs w:val="28"/>
        </w:rPr>
        <w:t>13</w:t>
      </w:r>
      <w:r w:rsidRPr="007E457C">
        <w:rPr>
          <w:rFonts w:ascii="Times New Roman" w:hAnsi="Times New Roman" w:cs="Times New Roman"/>
          <w:sz w:val="28"/>
          <w:szCs w:val="28"/>
        </w:rPr>
        <w:t xml:space="preserve"> </w:t>
      </w:r>
      <w:r w:rsidR="00AF1F9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E457C">
        <w:rPr>
          <w:rFonts w:ascii="Times New Roman" w:hAnsi="Times New Roman" w:cs="Times New Roman"/>
          <w:sz w:val="28"/>
          <w:szCs w:val="28"/>
        </w:rPr>
        <w:t>2016</w:t>
      </w:r>
      <w:r w:rsidR="00AF1F9E">
        <w:rPr>
          <w:rFonts w:ascii="Times New Roman" w:hAnsi="Times New Roman" w:cs="Times New Roman"/>
          <w:sz w:val="28"/>
          <w:szCs w:val="28"/>
        </w:rPr>
        <w:t xml:space="preserve"> </w:t>
      </w:r>
      <w:r w:rsidRPr="007E457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5F6EE4" w:rsidRPr="005F6EE4" w:rsidTr="005F6EE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EE4" w:rsidRPr="005F6EE4" w:rsidRDefault="005F6EE4" w:rsidP="005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6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комплексного </w:t>
            </w:r>
            <w:hyperlink r:id="rId4" w:anchor="Par27" w:history="1">
              <w:proofErr w:type="gramStart"/>
              <w:r w:rsidRPr="005F6EE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план</w:t>
              </w:r>
              <w:proofErr w:type="gramEnd"/>
            </w:hyperlink>
            <w:r w:rsidRPr="005F6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мероприятий по увеличению поступлений налоговых и неналоговых доходов  бюджета</w:t>
            </w:r>
          </w:p>
          <w:p w:rsidR="005F6EE4" w:rsidRDefault="005F6EE4" w:rsidP="005F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Староваряшский</w:t>
            </w:r>
            <w:proofErr w:type="spellEnd"/>
            <w:r w:rsidRPr="005F6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F6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Янаульский</w:t>
            </w:r>
            <w:proofErr w:type="spellEnd"/>
            <w:r w:rsidRPr="005F6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до 2018 года</w:t>
            </w:r>
          </w:p>
          <w:p w:rsidR="005F6EE4" w:rsidRPr="005F6EE4" w:rsidRDefault="005F6EE4" w:rsidP="005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EE4" w:rsidRPr="005F6EE4" w:rsidRDefault="005F6EE4" w:rsidP="005F6E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E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F6EE4">
        <w:rPr>
          <w:rFonts w:ascii="Times New Roman" w:hAnsi="Times New Roman" w:cs="Times New Roman"/>
          <w:sz w:val="28"/>
          <w:szCs w:val="28"/>
        </w:rPr>
        <w:t>обеспечения исполнения доходной части бюджета сельского поселения</w:t>
      </w:r>
      <w:proofErr w:type="gramEnd"/>
      <w:r w:rsidRPr="005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6EE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 и во исполнение  распоряжения Правительства Республики Башкортостан от 24 ноября  2015  года №  1283-р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6EE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5F6E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6EE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F6E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E4">
        <w:rPr>
          <w:rFonts w:ascii="Times New Roman" w:hAnsi="Times New Roman" w:cs="Times New Roman"/>
          <w:sz w:val="28"/>
          <w:szCs w:val="28"/>
        </w:rPr>
        <w:t xml:space="preserve"> 1. Утвердить прилагаемый комплексный </w:t>
      </w:r>
      <w:hyperlink r:id="rId5" w:anchor="Par27" w:history="1">
        <w:r w:rsidRPr="005F6E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5F6EE4">
        <w:rPr>
          <w:rFonts w:ascii="Times New Roman" w:hAnsi="Times New Roman" w:cs="Times New Roman"/>
          <w:sz w:val="28"/>
          <w:szCs w:val="28"/>
        </w:rPr>
        <w:t xml:space="preserve"> мероприятий по увеличению поступлений налоговых и неналоговых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6EE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2018 года.</w:t>
      </w:r>
    </w:p>
    <w:p w:rsidR="005F6EE4" w:rsidRPr="005F6EE4" w:rsidRDefault="005F6EE4" w:rsidP="005F6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E4"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сельсовет «Об утверждении комплексного плана мероприятий по</w:t>
      </w:r>
      <w:r w:rsidRPr="005F6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EE4">
        <w:rPr>
          <w:rFonts w:ascii="Times New Roman" w:hAnsi="Times New Roman" w:cs="Times New Roman"/>
          <w:sz w:val="28"/>
          <w:szCs w:val="28"/>
        </w:rPr>
        <w:t xml:space="preserve">увеличению поступлений налоговых и неналоговых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6EE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2017 года»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F6EE4">
        <w:rPr>
          <w:rFonts w:ascii="Times New Roman" w:hAnsi="Times New Roman" w:cs="Times New Roman"/>
          <w:sz w:val="28"/>
          <w:szCs w:val="28"/>
        </w:rPr>
        <w:t xml:space="preserve">.10.2014 г.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E4">
        <w:rPr>
          <w:rFonts w:ascii="Times New Roman" w:hAnsi="Times New Roman" w:cs="Times New Roman"/>
          <w:sz w:val="28"/>
          <w:szCs w:val="28"/>
        </w:rPr>
        <w:t xml:space="preserve"> 3. </w:t>
      </w:r>
      <w:r w:rsidRPr="005F6EE4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Pr="005F6EE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F6EE4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5F6EE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4528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F6EE4">
        <w:rPr>
          <w:rFonts w:ascii="Times New Roman" w:hAnsi="Times New Roman" w:cs="Times New Roman"/>
          <w:color w:val="000000"/>
          <w:sz w:val="28"/>
          <w:szCs w:val="28"/>
        </w:rPr>
        <w:t xml:space="preserve">8, РБ, </w:t>
      </w:r>
      <w:proofErr w:type="spellStart"/>
      <w:r w:rsidRPr="005F6EE4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5F6EE4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5F6EE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F6E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5F6EE4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</w:t>
      </w:r>
      <w:r>
        <w:rPr>
          <w:rFonts w:ascii="Times New Roman" w:hAnsi="Times New Roman" w:cs="Times New Roman"/>
          <w:color w:val="000000"/>
          <w:sz w:val="28"/>
          <w:szCs w:val="28"/>
        </w:rPr>
        <w:t>д.1</w:t>
      </w:r>
      <w:r w:rsidRPr="005F6EE4">
        <w:rPr>
          <w:rFonts w:ascii="Times New Roman" w:hAnsi="Times New Roman" w:cs="Times New Roman"/>
          <w:color w:val="000000"/>
          <w:sz w:val="28"/>
          <w:szCs w:val="28"/>
        </w:rPr>
        <w:t xml:space="preserve">3 и разместить на </w:t>
      </w:r>
      <w:r w:rsidRPr="005F6EE4">
        <w:rPr>
          <w:rFonts w:ascii="Times New Roman" w:hAnsi="Times New Roman" w:cs="Times New Roman"/>
          <w:sz w:val="28"/>
          <w:szCs w:val="28"/>
        </w:rPr>
        <w:t xml:space="preserve"> официальном сайте 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5F6EE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F6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E4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5F6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EE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F6EE4" w:rsidRPr="005F6EE4" w:rsidRDefault="005F6EE4" w:rsidP="005F6E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EE4" w:rsidRDefault="005F6EE4" w:rsidP="005F6E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E4">
        <w:rPr>
          <w:rFonts w:ascii="Times New Roman" w:hAnsi="Times New Roman" w:cs="Times New Roman"/>
          <w:bCs/>
          <w:sz w:val="28"/>
          <w:szCs w:val="28"/>
        </w:rPr>
        <w:t xml:space="preserve">Глава сельского  поселения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М.Ш.Шаритдинов</w:t>
      </w:r>
      <w:proofErr w:type="spellEnd"/>
    </w:p>
    <w:p w:rsidR="005F6EE4" w:rsidRPr="005F6EE4" w:rsidRDefault="005F6EE4" w:rsidP="005F6EE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F6EE4">
        <w:rPr>
          <w:rFonts w:ascii="Times New Roman" w:hAnsi="Times New Roman" w:cs="Times New Roman"/>
          <w:sz w:val="20"/>
          <w:szCs w:val="20"/>
        </w:rPr>
        <w:t>Утвержден</w:t>
      </w: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6EE4">
        <w:rPr>
          <w:rFonts w:ascii="Times New Roman" w:hAnsi="Times New Roman" w:cs="Times New Roman"/>
          <w:sz w:val="20"/>
          <w:szCs w:val="20"/>
        </w:rPr>
        <w:t>постановлением Администрации сельского поселения</w:t>
      </w: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Староваряшский</w:t>
      </w:r>
      <w:proofErr w:type="spellEnd"/>
      <w:r w:rsidRPr="005F6EE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6E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6EE4">
        <w:rPr>
          <w:rFonts w:ascii="Times New Roman" w:hAnsi="Times New Roman" w:cs="Times New Roman"/>
          <w:sz w:val="20"/>
          <w:szCs w:val="20"/>
        </w:rPr>
        <w:t>Янаульский</w:t>
      </w:r>
      <w:proofErr w:type="spellEnd"/>
      <w:r w:rsidRPr="005F6EE4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5F6EE4" w:rsidRPr="005F6EE4" w:rsidRDefault="00AF1F9E" w:rsidP="005F6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F6EE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  <w:r w:rsidR="005F6EE4" w:rsidRPr="005F6EE4">
        <w:rPr>
          <w:rFonts w:ascii="Times New Roman" w:hAnsi="Times New Roman" w:cs="Times New Roman"/>
          <w:sz w:val="20"/>
          <w:szCs w:val="20"/>
        </w:rPr>
        <w:t xml:space="preserve"> апреля 2016 г.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6EE4" w:rsidRPr="005F6EE4" w:rsidRDefault="005F6EE4" w:rsidP="005F6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6EE4">
        <w:rPr>
          <w:rFonts w:ascii="Times New Roman" w:hAnsi="Times New Roman" w:cs="Times New Roman"/>
          <w:b/>
          <w:bCs/>
          <w:sz w:val="20"/>
          <w:szCs w:val="20"/>
        </w:rPr>
        <w:t>КОМПЛЕКСНЫЙ ПЛАН</w:t>
      </w:r>
    </w:p>
    <w:p w:rsidR="005F6EE4" w:rsidRPr="005F6EE4" w:rsidRDefault="005F6EE4" w:rsidP="005F6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6EE4">
        <w:rPr>
          <w:rFonts w:ascii="Times New Roman" w:hAnsi="Times New Roman" w:cs="Times New Roman"/>
          <w:b/>
          <w:bCs/>
          <w:sz w:val="20"/>
          <w:szCs w:val="20"/>
        </w:rPr>
        <w:t>МЕРОПРИЯТИЙ ПО УВЕЛИЧЕНИЮ ПОСТУПЛЕНИЙ НАЛОГОВЫХ И</w:t>
      </w:r>
    </w:p>
    <w:p w:rsidR="005F6EE4" w:rsidRPr="005F6EE4" w:rsidRDefault="005F6EE4" w:rsidP="007E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6EE4">
        <w:rPr>
          <w:rFonts w:ascii="Times New Roman" w:hAnsi="Times New Roman" w:cs="Times New Roman"/>
          <w:b/>
          <w:bCs/>
          <w:sz w:val="20"/>
          <w:szCs w:val="20"/>
        </w:rPr>
        <w:t xml:space="preserve">НЕНАЛОГОВЫХ ДОХОДОВ В БЮДЖЕТ СЕЛЬСКОГО ПОСЕЛЕНИЯ </w:t>
      </w:r>
      <w:r>
        <w:rPr>
          <w:rFonts w:ascii="Times New Roman" w:hAnsi="Times New Roman" w:cs="Times New Roman"/>
          <w:b/>
          <w:bCs/>
          <w:sz w:val="20"/>
          <w:szCs w:val="20"/>
        </w:rPr>
        <w:t>СТАРОВАРЯШСКИЙ</w:t>
      </w:r>
      <w:r w:rsidRPr="005F6EE4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</w:p>
    <w:p w:rsidR="005F6EE4" w:rsidRPr="007E457C" w:rsidRDefault="005F6EE4" w:rsidP="007E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6EE4">
        <w:rPr>
          <w:rFonts w:ascii="Times New Roman" w:hAnsi="Times New Roman" w:cs="Times New Roman"/>
          <w:b/>
          <w:bCs/>
          <w:sz w:val="20"/>
          <w:szCs w:val="20"/>
        </w:rPr>
        <w:t>ЯНАУЛЬСКИЙ РАЙОН РЕСПУБЛИКИ БАШКОРТОСТАН ДО 2018 ГОДА</w:t>
      </w: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3420"/>
        <w:gridCol w:w="1440"/>
        <w:gridCol w:w="900"/>
        <w:gridCol w:w="720"/>
        <w:gridCol w:w="900"/>
        <w:gridCol w:w="1800"/>
      </w:tblGrid>
      <w:tr w:rsidR="005F6EE4" w:rsidRPr="005F6EE4" w:rsidTr="005F6EE4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Дополнительные доходы от реализации мероприятий комплексного плана, тыс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5F6EE4" w:rsidRPr="005F6EE4" w:rsidTr="005F6EE4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4" w:rsidRPr="005F6EE4" w:rsidRDefault="005F6EE4" w:rsidP="007E45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4" w:rsidRPr="005F6EE4" w:rsidRDefault="005F6EE4" w:rsidP="007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4" w:rsidRPr="005F6EE4" w:rsidRDefault="005F6EE4" w:rsidP="007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4" w:rsidRPr="005F6EE4" w:rsidRDefault="005F6EE4" w:rsidP="007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Общие мероприятия по увеличению поступлений налоговых и неналоговых доходов в 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Староваряшский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до 2018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вопросам погашения задолженности по налогу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реализации плана мероприятий по оптимизации бюджетных расходов, сокращению нерезультативных расходов, увеличению собственных доходов, за счет имеющихся резервов, направленных на повышение качества планирования и исполнения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Староваряшский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сокращению задолженности по налогам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Мониторинг своевременности и полноты уплаты имущественных налогов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согласованию: МИФНС России № 29 по РБ </w:t>
            </w:r>
          </w:p>
          <w:p w:rsidR="005F6EE4" w:rsidRPr="005F6EE4" w:rsidRDefault="005F6EE4" w:rsidP="007E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сокращению задолженности по имущественным налогам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Передача в налоговые органы сведений о фактах использования не по целевому назначению (неиспользования по целевому назначению) земель сельскохозяйственного назначения или земель в составе зон сельскохозяйственного использования в населенных пунктах, предназначенных для сельскохозяйственного производства, и последующее использование полученных сведений для администрирования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согласованию: 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Отдел по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Янаульскому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району и г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наул Управления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по РБ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выездных приемов граждан в целях приема от населения заявлений на государственную регистрацию прав, информирования граждан о порядке исчисления и уплаты имущественных налогов и о порядке регистрации прав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по согласованию: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МИФНС России № 29 по РБ, Отдел по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Янаульскому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району и г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наул Управления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по РБ,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филиал отдела ФГУ "Земельная кадастровая палата" по РБ 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разъяснительной работы по налогообложению имущества и кадастровой стоимости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по согласованию: МИФНС России № 29 по РБ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своевременному и полному поступлению в бюджет сельского поселения арендной платы за предоставленное в аренду муниципальное имущество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согласованию: 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МЗИО РБ по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Янаульскому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району и г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наул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5..2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по арендной плате за земельные участки, государственное и муниципальное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согласованию: 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МЗИО РБ по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Янаульскому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району и г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наул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 использованием муниципального </w:t>
            </w:r>
            <w:r w:rsidRPr="005F6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имущественного комплекса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согласованию: 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МЗИО РБ по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Янаульскому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району и г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наул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Выявление неиспользуемого муниципального имущества для принятия мер по реализации или сдаче в аренду указанного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согласованию: 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МЗИО РБ по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Янаульскому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району и г</w:t>
            </w:r>
            <w:proofErr w:type="gram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наул</w:t>
            </w:r>
          </w:p>
        </w:tc>
      </w:tr>
      <w:tr w:rsidR="005F6EE4" w:rsidRPr="005F6EE4" w:rsidTr="005F6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муниципального земельного контроля для привлечения землепользователей, нарушивших земельное законодательство, к административной ответственности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F6EE4" w:rsidRPr="005F6EE4" w:rsidRDefault="005F6EE4" w:rsidP="007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согласованию: </w:t>
            </w:r>
            <w:proofErr w:type="spellStart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  <w:proofErr w:type="spellEnd"/>
            <w:r w:rsidRPr="005F6EE4">
              <w:rPr>
                <w:rFonts w:ascii="Times New Roman" w:hAnsi="Times New Roman" w:cs="Times New Roman"/>
                <w:sz w:val="20"/>
                <w:szCs w:val="20"/>
              </w:rPr>
              <w:t xml:space="preserve"> филиал отдела ФГУ "Земельная кадастровая палата" по РБ</w:t>
            </w:r>
          </w:p>
        </w:tc>
      </w:tr>
    </w:tbl>
    <w:p w:rsidR="005F6EE4" w:rsidRPr="005F6EE4" w:rsidRDefault="005F6EE4" w:rsidP="007E457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F6EE4" w:rsidRPr="005F6EE4" w:rsidRDefault="005F6EE4" w:rsidP="005F6EE4">
      <w:pPr>
        <w:rPr>
          <w:rFonts w:ascii="Times New Roman" w:hAnsi="Times New Roman" w:cs="Times New Roman"/>
          <w:sz w:val="28"/>
          <w:szCs w:val="28"/>
        </w:rPr>
      </w:pPr>
    </w:p>
    <w:p w:rsidR="005F6EE4" w:rsidRPr="005F6EE4" w:rsidRDefault="005F6EE4" w:rsidP="005F6EE4">
      <w:pPr>
        <w:rPr>
          <w:rFonts w:ascii="Times New Roman" w:hAnsi="Times New Roman" w:cs="Times New Roman"/>
          <w:sz w:val="28"/>
          <w:szCs w:val="28"/>
        </w:rPr>
      </w:pPr>
      <w:r w:rsidRPr="005F6EE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6EE4" w:rsidRPr="005F6EE4" w:rsidRDefault="005F6EE4" w:rsidP="005F6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EE4" w:rsidRDefault="005F6EE4" w:rsidP="005F6EE4">
      <w:pPr>
        <w:spacing w:line="360" w:lineRule="auto"/>
        <w:jc w:val="both"/>
      </w:pPr>
    </w:p>
    <w:p w:rsidR="005F6EE4" w:rsidRDefault="005F6EE4" w:rsidP="005F6EE4">
      <w:pPr>
        <w:spacing w:line="360" w:lineRule="auto"/>
        <w:jc w:val="both"/>
      </w:pPr>
    </w:p>
    <w:p w:rsidR="005F6EE4" w:rsidRDefault="005F6EE4" w:rsidP="005F6EE4">
      <w:pPr>
        <w:spacing w:line="360" w:lineRule="auto"/>
        <w:jc w:val="both"/>
      </w:pPr>
    </w:p>
    <w:p w:rsidR="005F6EE4" w:rsidRDefault="005F6EE4" w:rsidP="005F6EE4">
      <w:pPr>
        <w:spacing w:line="360" w:lineRule="auto"/>
        <w:jc w:val="both"/>
      </w:pPr>
    </w:p>
    <w:p w:rsidR="005F6EE4" w:rsidRDefault="005F6EE4" w:rsidP="005F6EE4">
      <w:pPr>
        <w:spacing w:line="360" w:lineRule="auto"/>
        <w:jc w:val="both"/>
      </w:pPr>
    </w:p>
    <w:p w:rsidR="005F6EE4" w:rsidRDefault="005F6EE4" w:rsidP="005F6EE4">
      <w:pPr>
        <w:spacing w:line="360" w:lineRule="auto"/>
        <w:jc w:val="both"/>
      </w:pPr>
    </w:p>
    <w:p w:rsidR="005F6EE4" w:rsidRDefault="005F6EE4" w:rsidP="005F6EE4">
      <w:pPr>
        <w:pStyle w:val="a3"/>
        <w:tabs>
          <w:tab w:val="left" w:pos="3600"/>
        </w:tabs>
        <w:ind w:right="5754"/>
      </w:pPr>
    </w:p>
    <w:p w:rsidR="00C771F4" w:rsidRPr="005F6EE4" w:rsidRDefault="00C771F4">
      <w:pPr>
        <w:rPr>
          <w:rFonts w:ascii="Times New Roman" w:hAnsi="Times New Roman" w:cs="Times New Roman"/>
          <w:sz w:val="28"/>
          <w:szCs w:val="28"/>
        </w:rPr>
      </w:pPr>
    </w:p>
    <w:sectPr w:rsidR="00C771F4" w:rsidRPr="005F6EE4" w:rsidSect="0033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EE4"/>
    <w:rsid w:val="00333776"/>
    <w:rsid w:val="005F6EE4"/>
    <w:rsid w:val="007E457C"/>
    <w:rsid w:val="00AF1F9E"/>
    <w:rsid w:val="00C7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6EE4"/>
    <w:pPr>
      <w:spacing w:after="0" w:line="240" w:lineRule="auto"/>
    </w:pPr>
    <w:rPr>
      <w:rFonts w:ascii="Century Bash" w:eastAsia="Times New Roman" w:hAnsi="Century Bash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5F6EE4"/>
    <w:rPr>
      <w:rFonts w:ascii="Century Bash" w:eastAsia="Times New Roman" w:hAnsi="Century Bash" w:cs="Times New Roman"/>
      <w:sz w:val="30"/>
      <w:szCs w:val="20"/>
    </w:rPr>
  </w:style>
  <w:style w:type="character" w:styleId="a5">
    <w:name w:val="Hyperlink"/>
    <w:basedOn w:val="a0"/>
    <w:uiPriority w:val="99"/>
    <w:semiHidden/>
    <w:unhideWhenUsed/>
    <w:rsid w:val="005F6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82;&#1086;&#1084;&#1087;&#1083;&#1077;&#1082;&#1089;&#1085;&#1099;&#1081;%20&#1087;&#1083;&#1072;&#1085;%20&#1087;&#1088;&#1080;&#1084;&#1077;&#1088;%20.doc" TargetMode="External"/><Relationship Id="rId4" Type="http://schemas.openxmlformats.org/officeDocument/2006/relationships/hyperlink" Target="file:///C:\Users\User\Downloads\&#1082;&#1086;&#1084;&#1087;&#1083;&#1077;&#1082;&#1089;&#1085;&#1099;&#1081;%20&#1087;&#1083;&#1072;&#1085;%20&#1087;&#1088;&#1080;&#1084;&#1077;&#1088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2016-04-14T04:27:00Z</cp:lastPrinted>
  <dcterms:created xsi:type="dcterms:W3CDTF">2016-04-14T04:14:00Z</dcterms:created>
  <dcterms:modified xsi:type="dcterms:W3CDTF">2016-05-05T06:20:00Z</dcterms:modified>
</cp:coreProperties>
</file>