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29452B" w:rsidRDefault="0029452B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29452B" w:rsidRDefault="0029452B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29452B" w:rsidRDefault="0029452B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29452B" w:rsidRDefault="0029452B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29452B" w:rsidRDefault="008D58F4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  <w:r>
        <w:rPr>
          <w:rStyle w:val="FontStyle21"/>
          <w:b/>
        </w:rPr>
        <w:t>КАРАР                                                       РЕШЕНИЕ</w:t>
      </w:r>
    </w:p>
    <w:p w:rsidR="0029452B" w:rsidRDefault="008D58F4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  <w:r>
        <w:rPr>
          <w:rStyle w:val="FontStyle21"/>
          <w:b/>
        </w:rPr>
        <w:t>02 декабрь 2015й                   № 26/4                  02 декабря 2015 г</w:t>
      </w:r>
    </w:p>
    <w:p w:rsid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Style w:val="FontStyle21"/>
          <w:b/>
        </w:rPr>
      </w:pPr>
    </w:p>
    <w:p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A">
        <w:rPr>
          <w:rStyle w:val="FontStyle21"/>
          <w:b/>
        </w:rPr>
        <w:t xml:space="preserve">Об утверждении Положения о </w:t>
      </w:r>
      <w:r w:rsidRPr="0001110A">
        <w:rPr>
          <w:rFonts w:ascii="Times New Roman" w:hAnsi="Times New Roman" w:cs="Times New Roman"/>
          <w:b/>
          <w:sz w:val="28"/>
          <w:szCs w:val="28"/>
        </w:rPr>
        <w:t>порядке привлечения граждан</w:t>
      </w:r>
    </w:p>
    <w:p w:rsidR="0001110A" w:rsidRPr="0001110A" w:rsidRDefault="0001110A" w:rsidP="00011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Янаульский район Республики Башкортостан к выполнению на добровольной основе социально значимых работ</w:t>
      </w:r>
    </w:p>
    <w:p w:rsidR="0001110A" w:rsidRPr="0001110A" w:rsidRDefault="0001110A" w:rsidP="0001110A">
      <w:pPr>
        <w:pStyle w:val="Style17"/>
        <w:widowControl/>
        <w:spacing w:before="77" w:line="317" w:lineRule="exact"/>
        <w:ind w:firstLine="706"/>
        <w:rPr>
          <w:sz w:val="28"/>
          <w:szCs w:val="28"/>
        </w:rPr>
      </w:pPr>
    </w:p>
    <w:p w:rsidR="0001110A" w:rsidRPr="0001110A" w:rsidRDefault="0001110A" w:rsidP="0001110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17 Федерального закона от 06 октября 2003 года № 131- Федеральный закон «Об общих принципах организации местного самоуправления в Российской Федерации», частью 2 статьи 5 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 Республики Башкортостан,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sz w:val="28"/>
          <w:szCs w:val="28"/>
        </w:rPr>
        <w:t xml:space="preserve">  сельсовет муниципального  района  Янаульский район  Республики  Башкортостан  </w:t>
      </w:r>
      <w:r w:rsidRPr="0001110A">
        <w:rPr>
          <w:rFonts w:ascii="Times New Roman" w:hAnsi="Times New Roman" w:cs="Times New Roman"/>
          <w:bCs/>
          <w:sz w:val="28"/>
          <w:szCs w:val="28"/>
        </w:rPr>
        <w:t>Р Е Ш И Л:</w:t>
      </w:r>
    </w:p>
    <w:p w:rsidR="0001110A" w:rsidRPr="0001110A" w:rsidRDefault="0001110A" w:rsidP="0001110A">
      <w:pPr>
        <w:pStyle w:val="Style8"/>
        <w:widowControl/>
        <w:tabs>
          <w:tab w:val="left" w:pos="1058"/>
        </w:tabs>
        <w:ind w:left="-567"/>
        <w:rPr>
          <w:rStyle w:val="FontStyle21"/>
        </w:rPr>
      </w:pPr>
      <w:r w:rsidRPr="0001110A">
        <w:rPr>
          <w:rStyle w:val="FontStyle21"/>
        </w:rPr>
        <w:t xml:space="preserve">1. Утвердить прилагаемое Положение о </w:t>
      </w:r>
      <w:r w:rsidRPr="0001110A">
        <w:rPr>
          <w:sz w:val="28"/>
          <w:szCs w:val="28"/>
        </w:rPr>
        <w:t xml:space="preserve">порядке привлечения граждан сельского поселения </w:t>
      </w:r>
      <w:r>
        <w:rPr>
          <w:sz w:val="28"/>
          <w:szCs w:val="28"/>
        </w:rPr>
        <w:t>Староваряшский</w:t>
      </w:r>
      <w:r w:rsidRPr="0001110A">
        <w:rPr>
          <w:sz w:val="28"/>
          <w:szCs w:val="28"/>
        </w:rPr>
        <w:t xml:space="preserve"> сельсовет муниципального  района  Янаульский район  Республики  Башкортостан к выполнению на добровольной основе социально значимых работ</w:t>
      </w:r>
      <w:r w:rsidRPr="0001110A">
        <w:rPr>
          <w:rStyle w:val="FontStyle21"/>
        </w:rPr>
        <w:t>.</w:t>
      </w:r>
    </w:p>
    <w:p w:rsidR="0001110A" w:rsidRPr="0001110A" w:rsidRDefault="0001110A" w:rsidP="0001110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29452B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>, РБ, Янаульский район,                      с.</w:t>
      </w:r>
      <w:r w:rsidR="0029452B">
        <w:rPr>
          <w:rFonts w:ascii="Times New Roman" w:hAnsi="Times New Roman" w:cs="Times New Roman"/>
          <w:color w:val="000000"/>
          <w:sz w:val="28"/>
          <w:szCs w:val="28"/>
        </w:rPr>
        <w:t xml:space="preserve"> Старый Варяш</w:t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>, ул. Центральная, д.</w:t>
      </w:r>
      <w:r w:rsidR="0029452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01110A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</w:t>
      </w:r>
      <w:r w:rsidRPr="0001110A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Башкортостан.</w:t>
      </w:r>
    </w:p>
    <w:p w:rsidR="0001110A" w:rsidRPr="0001110A" w:rsidRDefault="0001110A" w:rsidP="00011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 xml:space="preserve"> 3.  Настоящее решение вступает в силу со дня его подписания</w:t>
      </w:r>
      <w:r w:rsidRPr="0001110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9452B" w:rsidRDefault="0001110A" w:rsidP="0029452B">
      <w:pPr>
        <w:ind w:left="-540"/>
        <w:jc w:val="both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 xml:space="preserve">          </w:t>
      </w:r>
      <w:r w:rsidRPr="0001110A">
        <w:rPr>
          <w:rFonts w:ascii="Times New Roman" w:hAnsi="Times New Roman" w:cs="Times New Roman"/>
          <w:sz w:val="28"/>
          <w:szCs w:val="28"/>
        </w:rPr>
        <w:t>4.</w:t>
      </w:r>
      <w:r w:rsidRPr="0001110A">
        <w:rPr>
          <w:rFonts w:ascii="Times New Roman" w:hAnsi="Times New Roman" w:cs="Times New Roman"/>
        </w:rPr>
        <w:t xml:space="preserve"> </w:t>
      </w:r>
      <w:r w:rsidRPr="0001110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постоянную комиссию по развитию предпринимательства, земельным и аграрным  вопросам, благоустройству,  экологии </w:t>
      </w:r>
      <w:r w:rsidRPr="0001110A">
        <w:rPr>
          <w:rFonts w:ascii="Times New Roman" w:hAnsi="Times New Roman" w:cs="Times New Roman"/>
        </w:rPr>
        <w:t>.</w:t>
      </w:r>
    </w:p>
    <w:p w:rsidR="0001110A" w:rsidRPr="0029452B" w:rsidRDefault="0001110A" w:rsidP="0029452B">
      <w:pPr>
        <w:ind w:left="-540"/>
        <w:jc w:val="both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  <w:b/>
          <w:bCs/>
          <w:sz w:val="28"/>
        </w:rPr>
        <w:t xml:space="preserve"> </w:t>
      </w:r>
      <w:r w:rsidRPr="0001110A">
        <w:rPr>
          <w:rFonts w:ascii="Times New Roman" w:hAnsi="Times New Roman" w:cs="Times New Roman"/>
          <w:sz w:val="28"/>
        </w:rPr>
        <w:t xml:space="preserve">Глава сельского поселения                                                                </w:t>
      </w:r>
      <w:r w:rsidR="0029452B">
        <w:rPr>
          <w:rFonts w:ascii="Times New Roman" w:hAnsi="Times New Roman" w:cs="Times New Roman"/>
          <w:sz w:val="28"/>
        </w:rPr>
        <w:t>М.Ш.Шаритдинов</w:t>
      </w:r>
      <w:r w:rsidRPr="0001110A">
        <w:rPr>
          <w:rFonts w:ascii="Times New Roman" w:hAnsi="Times New Roman" w:cs="Times New Roman"/>
          <w:sz w:val="28"/>
        </w:rPr>
        <w:tab/>
      </w:r>
      <w:r w:rsidRPr="0001110A">
        <w:rPr>
          <w:rFonts w:ascii="Times New Roman" w:hAnsi="Times New Roman" w:cs="Times New Roman"/>
          <w:sz w:val="28"/>
        </w:rPr>
        <w:tab/>
        <w:t xml:space="preserve">            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lastRenderedPageBreak/>
        <w:t>Приложение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 xml:space="preserve">к решению Совета 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>сельского поселения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Староваряшский</w:t>
      </w:r>
      <w:r w:rsidRPr="0001110A">
        <w:rPr>
          <w:rFonts w:ascii="Times New Roman" w:hAnsi="Times New Roman" w:cs="Times New Roman"/>
        </w:rPr>
        <w:t xml:space="preserve">  сельсовет 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 xml:space="preserve">муниципального района 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 xml:space="preserve">Янаульский район 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>Республики Башкортостан</w:t>
      </w:r>
    </w:p>
    <w:p w:rsidR="0001110A" w:rsidRPr="0001110A" w:rsidRDefault="0001110A" w:rsidP="0029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110A">
        <w:rPr>
          <w:rFonts w:ascii="Times New Roman" w:hAnsi="Times New Roman" w:cs="Times New Roman"/>
        </w:rPr>
        <w:t xml:space="preserve">от  </w:t>
      </w:r>
      <w:r w:rsidR="008D58F4">
        <w:rPr>
          <w:rFonts w:ascii="Times New Roman" w:hAnsi="Times New Roman" w:cs="Times New Roman"/>
        </w:rPr>
        <w:t>02</w:t>
      </w:r>
      <w:r w:rsidRPr="0001110A">
        <w:rPr>
          <w:rFonts w:ascii="Times New Roman" w:hAnsi="Times New Roman" w:cs="Times New Roman"/>
        </w:rPr>
        <w:t xml:space="preserve"> декабря 2015 года  № </w:t>
      </w:r>
      <w:r w:rsidR="008D58F4">
        <w:rPr>
          <w:rFonts w:ascii="Times New Roman" w:hAnsi="Times New Roman" w:cs="Times New Roman"/>
        </w:rPr>
        <w:t>26/4</w:t>
      </w:r>
      <w:r w:rsidRPr="0001110A">
        <w:rPr>
          <w:rFonts w:ascii="Times New Roman" w:hAnsi="Times New Roman" w:cs="Times New Roman"/>
        </w:rPr>
        <w:t xml:space="preserve"> </w:t>
      </w:r>
    </w:p>
    <w:p w:rsidR="0001110A" w:rsidRPr="0001110A" w:rsidRDefault="0001110A" w:rsidP="0029452B">
      <w:pPr>
        <w:spacing w:after="0"/>
        <w:jc w:val="right"/>
        <w:rPr>
          <w:rFonts w:ascii="Times New Roman" w:hAnsi="Times New Roman" w:cs="Times New Roman"/>
        </w:rPr>
      </w:pPr>
    </w:p>
    <w:p w:rsidR="0001110A" w:rsidRPr="0001110A" w:rsidRDefault="0001110A" w:rsidP="0001110A">
      <w:pPr>
        <w:pStyle w:val="ConsTitle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01110A" w:rsidRPr="0001110A" w:rsidRDefault="0001110A" w:rsidP="0029452B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  <w:r w:rsidRPr="0001110A">
        <w:rPr>
          <w:rFonts w:ascii="Times New Roman" w:hAnsi="Times New Roman" w:cs="Times New Roman"/>
          <w:sz w:val="26"/>
          <w:szCs w:val="26"/>
        </w:rPr>
        <w:t>ПОЛОЖЕНИЕ</w:t>
      </w:r>
    </w:p>
    <w:p w:rsidR="0001110A" w:rsidRPr="0001110A" w:rsidRDefault="0001110A" w:rsidP="00294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A">
        <w:rPr>
          <w:rFonts w:ascii="Times New Roman" w:hAnsi="Times New Roman" w:cs="Times New Roman"/>
          <w:b/>
          <w:sz w:val="28"/>
          <w:szCs w:val="28"/>
        </w:rPr>
        <w:t>о порядке привлечения граждан  сельского поселения</w:t>
      </w:r>
    </w:p>
    <w:p w:rsidR="0001110A" w:rsidRPr="0001110A" w:rsidRDefault="0001110A" w:rsidP="00294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Янаульский район Республики Башкортостан к выполнению на добровольной основе</w:t>
      </w:r>
    </w:p>
    <w:p w:rsidR="0001110A" w:rsidRPr="0001110A" w:rsidRDefault="0001110A" w:rsidP="002945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0A">
        <w:rPr>
          <w:rFonts w:ascii="Times New Roman" w:hAnsi="Times New Roman" w:cs="Times New Roman"/>
          <w:b/>
          <w:sz w:val="28"/>
          <w:szCs w:val="28"/>
        </w:rPr>
        <w:t xml:space="preserve"> социально значимых работ</w:t>
      </w:r>
    </w:p>
    <w:p w:rsidR="0001110A" w:rsidRPr="0001110A" w:rsidRDefault="0001110A" w:rsidP="00011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110A" w:rsidRPr="0001110A" w:rsidRDefault="0001110A" w:rsidP="00011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привлечения граждан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к выполнению на добровольной основе социально значимых работ (далее - Положение) разработано в соответствии с частью 2 статьи 17 Федерального закона от 06.10.2003 131- Федеральный закон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Староваряшский</w:t>
      </w:r>
      <w:r w:rsidRPr="0001110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Янаульский район Республики Башкортостан (далее - сельское поселение) и определяет порядок организации привлечения граждан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2. По решению Совета сельского поселения, главы сельского поселения, население сельского поселения может привлекаться к выполнению на добровольной основе социально значимых работ (в том числе дежурств) в целях решения следующих вопросов местного значения:</w:t>
      </w:r>
    </w:p>
    <w:p w:rsidR="0001110A" w:rsidRPr="0001110A" w:rsidRDefault="0001110A" w:rsidP="000111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1110A">
        <w:rPr>
          <w:rFonts w:ascii="Times New Roman" w:hAnsi="Times New Roman" w:cs="Times New Roman"/>
          <w:sz w:val="28"/>
          <w:szCs w:val="28"/>
        </w:rPr>
        <w:t>1)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2) участия в предупреждении и ликвидации последствий чрезвычайных ситуаций в границах сельского поселения;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3) обеспечения первичных мер пожарной безопасности в границах населенных пунктов сельского поселения;</w:t>
      </w:r>
    </w:p>
    <w:p w:rsidR="0001110A" w:rsidRPr="0001110A" w:rsidRDefault="0001110A" w:rsidP="00011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lastRenderedPageBreak/>
        <w:t>4) создания условий для массового отдыха жителей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полосам;</w:t>
      </w:r>
    </w:p>
    <w:p w:rsidR="0001110A" w:rsidRPr="0001110A" w:rsidRDefault="0001110A" w:rsidP="000111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5) участия собственников зданий (помещений в них) и сооружений в благоустройстве прилегающих территорий, организации благоустройства и озеленения территории сельского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3. К социально значимым работам в целях решения вопросов местного значения, указанных в пункте 1 настоящего Положения, относятся только работы, не требующие специальной профессиональной подготовки.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4. К выполнению социально значимых работ могут привлекаться трудоспособные, достигшие совершеннолетия граждане при соблюдении следующих условий: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1) на добровольной основе;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2) в свободное от основной работы или учебы время;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3) на безвозмездной основе;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4) не более чем один раз в три месяца;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5) не более четырех часов подряд.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5. В решении о привлечении граждан к выполнению социально значимых для сельского поселения работ должны быть указаны: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2) время, место и планируемые сроки проведения работ;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3) перечень видов работ, для выполнения которых привлекается население;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4) порядок и источники финансирования;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5) лицо, ответственное за организацию и проведение социально значимых работ.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6. С инициативой проведения социально значимых работ могут выступать органы территориального общественного самоуправления, граждане по результатам проведения собраний (конференций).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lastRenderedPageBreak/>
        <w:t>7. Помимо решения Совета сельского поселения, решение о привлечении граждан к выполнению на добровольной основе социально значимых для сельского поселения работ (в том числе дежурств) может оформляться в виде: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1) постановления главы сельского поселения в случае, когда решение о привлечении граждан принимает глава сельского поселения или с инициативой проведения социально значимых работ выступают граждане,  органы территориального общественного самоуправления.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8. Решение о привлечении граждан к выполнению социально значимых для сельского поселения работ должно быть опубликовано.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Решение о привлечении граждан к выполнению социально значимых для сельского поселения работ вступает в силу после его официального опубликования.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9. Организация и материально-техническое обеспечение проведения социально значимых работ осуществляются местной администрацией сельского поселения.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10. Местная администрация обеспечивает оповещение жителей сельского поселения о видах социально значимых работ, времени и местах их проведения, местах сбора; принимает заявки на участие в социально значимых работах; осуществляет регистрацию участников, проверяя соблюдение требований, предусмотренных пунктом 4 настоящего Положения;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работ; отчитывается перед Советом сельского поселения о результатах проведения социально значимых работ.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11.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12. Информация об итогах проведения социально значимых работ подлежит опубликованию, а также может быть размещена на официальных сайтах органов местного самоуправления сельского поселения.</w:t>
      </w:r>
    </w:p>
    <w:p w:rsidR="0001110A" w:rsidRPr="0001110A" w:rsidRDefault="0001110A" w:rsidP="000111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10A">
        <w:rPr>
          <w:rFonts w:ascii="Times New Roman" w:hAnsi="Times New Roman" w:cs="Times New Roman"/>
          <w:sz w:val="28"/>
          <w:szCs w:val="28"/>
        </w:rPr>
        <w:t>13. По результатам выполнения социально значимых работ жители сельского поселения могут быть поощрены от имени Совета сельского поселения, главы сельского поселения.</w:t>
      </w:r>
    </w:p>
    <w:p w:rsidR="0001110A" w:rsidRPr="0001110A" w:rsidRDefault="0001110A" w:rsidP="0001110A">
      <w:pPr>
        <w:rPr>
          <w:rFonts w:ascii="Times New Roman" w:hAnsi="Times New Roman" w:cs="Times New Roman"/>
        </w:rPr>
      </w:pPr>
    </w:p>
    <w:p w:rsidR="0001110A" w:rsidRPr="0001110A" w:rsidRDefault="0001110A" w:rsidP="0001110A">
      <w:pPr>
        <w:pStyle w:val="1"/>
        <w:shd w:val="clear" w:color="auto" w:fill="FFFFFF"/>
        <w:spacing w:before="0" w:beforeAutospacing="0" w:after="0" w:afterAutospacing="0" w:line="240" w:lineRule="atLeast"/>
        <w:ind w:firstLine="709"/>
        <w:jc w:val="center"/>
      </w:pPr>
    </w:p>
    <w:p w:rsidR="00D7132C" w:rsidRPr="0001110A" w:rsidRDefault="00D7132C">
      <w:pPr>
        <w:rPr>
          <w:rFonts w:ascii="Times New Roman" w:hAnsi="Times New Roman" w:cs="Times New Roman"/>
          <w:sz w:val="28"/>
          <w:szCs w:val="28"/>
        </w:rPr>
      </w:pPr>
    </w:p>
    <w:sectPr w:rsidR="00D7132C" w:rsidRPr="0001110A" w:rsidSect="006D72CD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F1" w:rsidRDefault="003031F1" w:rsidP="005B45D5">
      <w:pPr>
        <w:spacing w:after="0" w:line="240" w:lineRule="auto"/>
      </w:pPr>
      <w:r>
        <w:separator/>
      </w:r>
    </w:p>
  </w:endnote>
  <w:endnote w:type="continuationSeparator" w:id="1">
    <w:p w:rsidR="003031F1" w:rsidRDefault="003031F1" w:rsidP="005B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0B" w:rsidRDefault="00CF4983" w:rsidP="00E520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13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50B" w:rsidRDefault="003031F1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0B" w:rsidRDefault="003031F1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F1" w:rsidRDefault="003031F1" w:rsidP="005B45D5">
      <w:pPr>
        <w:spacing w:after="0" w:line="240" w:lineRule="auto"/>
      </w:pPr>
      <w:r>
        <w:separator/>
      </w:r>
    </w:p>
  </w:footnote>
  <w:footnote w:type="continuationSeparator" w:id="1">
    <w:p w:rsidR="003031F1" w:rsidRDefault="003031F1" w:rsidP="005B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10A"/>
    <w:rsid w:val="0001110A"/>
    <w:rsid w:val="0029452B"/>
    <w:rsid w:val="003031F1"/>
    <w:rsid w:val="005B45D5"/>
    <w:rsid w:val="008D58F4"/>
    <w:rsid w:val="00CC776B"/>
    <w:rsid w:val="00CF4983"/>
    <w:rsid w:val="00D7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11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1110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1110A"/>
  </w:style>
  <w:style w:type="paragraph" w:customStyle="1" w:styleId="ConsTitle">
    <w:name w:val="ConsTitle"/>
    <w:rsid w:val="00011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11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0111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01110A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01110A"/>
    <w:pPr>
      <w:widowControl w:val="0"/>
      <w:autoSpaceDE w:val="0"/>
      <w:autoSpaceDN w:val="0"/>
      <w:adjustRightInd w:val="0"/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01110A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33FD-1C1F-4D51-8697-3BB7F88B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1112</Words>
  <Characters>6341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2015-12-17T10:24:00Z</cp:lastPrinted>
  <dcterms:created xsi:type="dcterms:W3CDTF">2015-12-15T04:42:00Z</dcterms:created>
  <dcterms:modified xsi:type="dcterms:W3CDTF">2015-12-22T12:08:00Z</dcterms:modified>
</cp:coreProperties>
</file>