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F13F73" w:rsidRDefault="00F13F73" w:rsidP="003E2BEA">
      <w:pPr>
        <w:jc w:val="center"/>
        <w:rPr>
          <w:b/>
          <w:sz w:val="28"/>
          <w:szCs w:val="28"/>
        </w:rPr>
      </w:pPr>
    </w:p>
    <w:p w:rsidR="00826038" w:rsidRDefault="00826038" w:rsidP="003E2BEA">
      <w:pPr>
        <w:jc w:val="center"/>
        <w:rPr>
          <w:b/>
          <w:sz w:val="28"/>
          <w:szCs w:val="28"/>
        </w:rPr>
      </w:pPr>
    </w:p>
    <w:p w:rsidR="00F13F73" w:rsidRDefault="00F13F73" w:rsidP="003E2BEA">
      <w:pPr>
        <w:jc w:val="center"/>
        <w:rPr>
          <w:b/>
          <w:sz w:val="28"/>
          <w:szCs w:val="28"/>
        </w:rPr>
      </w:pPr>
    </w:p>
    <w:p w:rsidR="003E2BEA" w:rsidRPr="00A76851" w:rsidRDefault="003E2BEA" w:rsidP="003E2BEA">
      <w:pPr>
        <w:jc w:val="center"/>
        <w:rPr>
          <w:b/>
          <w:sz w:val="28"/>
          <w:szCs w:val="28"/>
        </w:rPr>
      </w:pPr>
      <w:r w:rsidRPr="00A76851">
        <w:rPr>
          <w:b/>
          <w:sz w:val="28"/>
          <w:szCs w:val="28"/>
        </w:rPr>
        <w:t>О подготовке и проведении весеннего паводка 201</w:t>
      </w:r>
      <w:r w:rsidR="00826038">
        <w:rPr>
          <w:b/>
          <w:sz w:val="28"/>
          <w:szCs w:val="28"/>
        </w:rPr>
        <w:t>4</w:t>
      </w:r>
      <w:r w:rsidRPr="00A76851">
        <w:rPr>
          <w:b/>
          <w:sz w:val="28"/>
          <w:szCs w:val="28"/>
        </w:rPr>
        <w:t xml:space="preserve"> года</w:t>
      </w:r>
    </w:p>
    <w:p w:rsidR="003E2BEA" w:rsidRDefault="003E2BEA" w:rsidP="003E2BEA">
      <w:pPr>
        <w:ind w:firstLine="720"/>
        <w:jc w:val="both"/>
        <w:rPr>
          <w:sz w:val="16"/>
          <w:szCs w:val="16"/>
        </w:rPr>
      </w:pPr>
    </w:p>
    <w:p w:rsidR="003E2BEA" w:rsidRPr="00A76851" w:rsidRDefault="003E2BEA" w:rsidP="003E2BEA">
      <w:pPr>
        <w:ind w:firstLine="720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объектов экономики </w:t>
      </w:r>
      <w:r w:rsidR="00EF5E65">
        <w:rPr>
          <w:sz w:val="28"/>
          <w:szCs w:val="28"/>
        </w:rPr>
        <w:t>сельского поселения</w:t>
      </w:r>
      <w:r w:rsidRPr="00A76851">
        <w:rPr>
          <w:sz w:val="28"/>
          <w:szCs w:val="28"/>
        </w:rPr>
        <w:t xml:space="preserve"> Администрация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675512">
        <w:rPr>
          <w:sz w:val="28"/>
          <w:szCs w:val="28"/>
        </w:rPr>
        <w:t>Староваряшский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Pr="00A76851">
        <w:rPr>
          <w:sz w:val="28"/>
          <w:szCs w:val="28"/>
        </w:rPr>
        <w:t xml:space="preserve">муниципального района </w:t>
      </w:r>
      <w:proofErr w:type="spellStart"/>
      <w:r w:rsidRPr="00A76851">
        <w:rPr>
          <w:sz w:val="28"/>
          <w:szCs w:val="28"/>
        </w:rPr>
        <w:t>Янаульский</w:t>
      </w:r>
      <w:proofErr w:type="spellEnd"/>
      <w:r w:rsidRPr="00A76851">
        <w:rPr>
          <w:sz w:val="28"/>
          <w:szCs w:val="28"/>
        </w:rPr>
        <w:t xml:space="preserve"> район </w:t>
      </w:r>
      <w:r w:rsidRPr="00A76851">
        <w:rPr>
          <w:spacing w:val="60"/>
          <w:sz w:val="28"/>
          <w:szCs w:val="28"/>
        </w:rPr>
        <w:t>ПОСТАНОВЛЯЕТ</w:t>
      </w:r>
      <w:r w:rsidRPr="00A76851">
        <w:rPr>
          <w:sz w:val="28"/>
          <w:szCs w:val="28"/>
        </w:rPr>
        <w:t>:</w:t>
      </w:r>
    </w:p>
    <w:p w:rsidR="003E2BEA" w:rsidRPr="00A76851" w:rsidRDefault="003E2BEA" w:rsidP="003E2BEA">
      <w:pPr>
        <w:numPr>
          <w:ilvl w:val="0"/>
          <w:numId w:val="1"/>
        </w:numPr>
        <w:autoSpaceDE w:val="0"/>
        <w:autoSpaceDN w:val="0"/>
        <w:ind w:left="0" w:firstLine="616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Утвердить:</w:t>
      </w:r>
    </w:p>
    <w:p w:rsidR="003E2BEA" w:rsidRPr="00A76851" w:rsidRDefault="003E2BEA" w:rsidP="003E2BEA">
      <w:pPr>
        <w:ind w:left="720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- состав  </w:t>
      </w:r>
      <w:proofErr w:type="spellStart"/>
      <w:r w:rsidRPr="00A76851">
        <w:rPr>
          <w:sz w:val="28"/>
          <w:szCs w:val="28"/>
        </w:rPr>
        <w:t>противопаводковой</w:t>
      </w:r>
      <w:proofErr w:type="spellEnd"/>
      <w:r w:rsidRPr="00A76851">
        <w:rPr>
          <w:sz w:val="28"/>
          <w:szCs w:val="28"/>
        </w:rPr>
        <w:t xml:space="preserve"> комиссии (Приложение № 1). </w:t>
      </w:r>
    </w:p>
    <w:p w:rsidR="003E2BEA" w:rsidRPr="00A76851" w:rsidRDefault="003E2BEA" w:rsidP="003E2BE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6851">
        <w:rPr>
          <w:sz w:val="28"/>
          <w:szCs w:val="28"/>
        </w:rPr>
        <w:t xml:space="preserve">план мероприятий по безаварийному пропуску весеннего половодья на территории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675512">
        <w:rPr>
          <w:sz w:val="28"/>
          <w:szCs w:val="28"/>
        </w:rPr>
        <w:t>Староваряшский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Pr="00A76851">
        <w:rPr>
          <w:sz w:val="28"/>
          <w:szCs w:val="28"/>
        </w:rPr>
        <w:t xml:space="preserve">муниципального района </w:t>
      </w:r>
      <w:proofErr w:type="spellStart"/>
      <w:r w:rsidRPr="00A76851">
        <w:rPr>
          <w:sz w:val="28"/>
          <w:szCs w:val="28"/>
        </w:rPr>
        <w:t>Янаульский</w:t>
      </w:r>
      <w:proofErr w:type="spellEnd"/>
      <w:r w:rsidRPr="00A76851">
        <w:rPr>
          <w:sz w:val="28"/>
          <w:szCs w:val="28"/>
        </w:rPr>
        <w:t xml:space="preserve"> район в 201</w:t>
      </w:r>
      <w:r w:rsidR="00826038">
        <w:rPr>
          <w:sz w:val="28"/>
          <w:szCs w:val="28"/>
        </w:rPr>
        <w:t>4</w:t>
      </w:r>
      <w:r w:rsidRPr="00A76851">
        <w:rPr>
          <w:sz w:val="28"/>
          <w:szCs w:val="28"/>
        </w:rPr>
        <w:t>году (Приложение № 2).</w:t>
      </w:r>
    </w:p>
    <w:p w:rsidR="003E2BEA" w:rsidRPr="00A76851" w:rsidRDefault="003E2BEA" w:rsidP="003E2BEA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A76851">
        <w:rPr>
          <w:sz w:val="28"/>
          <w:szCs w:val="28"/>
        </w:rPr>
        <w:t>уководителям предприятий, организаций, СПК, глав</w:t>
      </w:r>
      <w:r w:rsidR="00675512">
        <w:rPr>
          <w:sz w:val="28"/>
          <w:szCs w:val="28"/>
        </w:rPr>
        <w:t>е сельского поселения</w:t>
      </w:r>
      <w:r w:rsidRPr="00A76851">
        <w:rPr>
          <w:sz w:val="28"/>
          <w:szCs w:val="28"/>
        </w:rPr>
        <w:t xml:space="preserve"> образований совместно с руководителями хозяйств:</w:t>
      </w:r>
    </w:p>
    <w:p w:rsidR="003E2BEA" w:rsidRPr="00A76851" w:rsidRDefault="003E2BEA" w:rsidP="003E2BEA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создать </w:t>
      </w:r>
      <w:proofErr w:type="spellStart"/>
      <w:r w:rsidRPr="00A76851">
        <w:rPr>
          <w:sz w:val="28"/>
          <w:szCs w:val="28"/>
        </w:rPr>
        <w:t>противопаводковые</w:t>
      </w:r>
      <w:proofErr w:type="spellEnd"/>
      <w:r w:rsidRPr="00A76851">
        <w:rPr>
          <w:sz w:val="28"/>
          <w:szCs w:val="28"/>
        </w:rPr>
        <w:t xml:space="preserve"> комиссии;</w:t>
      </w:r>
    </w:p>
    <w:p w:rsidR="003E2BEA" w:rsidRPr="00A76851" w:rsidRDefault="003E2BEA" w:rsidP="003E2BEA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разработать и утвердить мероприятия по проведению паводка 201</w:t>
      </w:r>
      <w:r>
        <w:rPr>
          <w:sz w:val="28"/>
          <w:szCs w:val="28"/>
        </w:rPr>
        <w:t>3</w:t>
      </w:r>
      <w:r w:rsidRPr="00A76851">
        <w:rPr>
          <w:sz w:val="28"/>
          <w:szCs w:val="28"/>
        </w:rPr>
        <w:t xml:space="preserve"> года;</w:t>
      </w:r>
    </w:p>
    <w:p w:rsidR="003E2BEA" w:rsidRPr="00A76851" w:rsidRDefault="003E2BEA" w:rsidP="003E2BEA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обеспечить своевременное осуществление первоочередных </w:t>
      </w:r>
      <w:proofErr w:type="spellStart"/>
      <w:r w:rsidRPr="00A76851">
        <w:rPr>
          <w:sz w:val="28"/>
          <w:szCs w:val="28"/>
        </w:rPr>
        <w:t>противопаводковых</w:t>
      </w:r>
      <w:proofErr w:type="spellEnd"/>
      <w:r w:rsidRPr="00A76851">
        <w:rPr>
          <w:sz w:val="28"/>
          <w:szCs w:val="28"/>
        </w:rPr>
        <w:t xml:space="preserve"> работ;</w:t>
      </w:r>
    </w:p>
    <w:p w:rsidR="003E2BEA" w:rsidRPr="00A76851" w:rsidRDefault="003E2BEA" w:rsidP="003E2BEA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принять меры по обеспечению безопасности и своевременному информированию населения о прохождении паводка, подготовке к возможной эвакуации населения, организации медицинской помощи и устойчивому функционированию систем жизнеобеспечения;</w:t>
      </w:r>
    </w:p>
    <w:p w:rsidR="003E2BEA" w:rsidRPr="00A76851" w:rsidRDefault="003E2BEA" w:rsidP="003E2BEA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установить постоянный контроль над состоянием напорных сооружений, водосбросов, дамб, мостов, накопителей жидких отходов, плотин.</w:t>
      </w:r>
    </w:p>
    <w:p w:rsidR="003E2BEA" w:rsidRPr="00A76851" w:rsidRDefault="003E2BEA" w:rsidP="003E2BEA">
      <w:pPr>
        <w:pStyle w:val="2"/>
        <w:spacing w:after="0" w:line="240" w:lineRule="auto"/>
        <w:ind w:firstLine="868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- обеспечить </w:t>
      </w:r>
      <w:r w:rsidR="00675512">
        <w:rPr>
          <w:sz w:val="28"/>
          <w:szCs w:val="28"/>
        </w:rPr>
        <w:t>запасами кормов все животноводческие объекты.</w:t>
      </w:r>
    </w:p>
    <w:p w:rsidR="003E2BEA" w:rsidRPr="00A76851" w:rsidRDefault="003E2BEA" w:rsidP="003E2BEA">
      <w:pPr>
        <w:pStyle w:val="2"/>
        <w:spacing w:after="0" w:line="240" w:lineRule="auto"/>
        <w:ind w:firstLine="935"/>
        <w:jc w:val="both"/>
        <w:rPr>
          <w:sz w:val="28"/>
          <w:szCs w:val="28"/>
        </w:rPr>
      </w:pPr>
      <w:r w:rsidRPr="00A76851">
        <w:rPr>
          <w:sz w:val="28"/>
          <w:szCs w:val="28"/>
        </w:rPr>
        <w:lastRenderedPageBreak/>
        <w:t>- обеспечить завоз необходимых материалов, продуктов питания, ГСМ, оборудования и грузов общего назначения до закрытия основных дорог республиканского и местного назначения.</w:t>
      </w:r>
    </w:p>
    <w:p w:rsidR="003E2BEA" w:rsidRDefault="003E2BEA" w:rsidP="003E2BEA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3. </w:t>
      </w:r>
      <w:proofErr w:type="gramStart"/>
      <w:r w:rsidRPr="00A76851">
        <w:rPr>
          <w:sz w:val="28"/>
          <w:szCs w:val="28"/>
        </w:rPr>
        <w:t>Контроль за</w:t>
      </w:r>
      <w:proofErr w:type="gramEnd"/>
      <w:r w:rsidRPr="00A76851">
        <w:rPr>
          <w:sz w:val="28"/>
          <w:szCs w:val="28"/>
        </w:rPr>
        <w:t xml:space="preserve"> исполн</w:t>
      </w:r>
      <w:r w:rsidR="00675512">
        <w:rPr>
          <w:sz w:val="28"/>
          <w:szCs w:val="28"/>
        </w:rPr>
        <w:t>ением настоящего постановления оставляю за собой.</w:t>
      </w:r>
    </w:p>
    <w:p w:rsidR="00675512" w:rsidRPr="00A76851" w:rsidRDefault="00675512" w:rsidP="003E2BEA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3E2BEA" w:rsidRPr="00A76851" w:rsidRDefault="003E2BEA" w:rsidP="003E2BEA">
      <w:pPr>
        <w:shd w:val="clear" w:color="auto" w:fill="FFFFFF"/>
        <w:spacing w:line="322" w:lineRule="exact"/>
        <w:ind w:left="360"/>
        <w:jc w:val="both"/>
        <w:rPr>
          <w:sz w:val="28"/>
          <w:szCs w:val="28"/>
        </w:rPr>
      </w:pPr>
    </w:p>
    <w:p w:rsidR="003E2BEA" w:rsidRDefault="003E2BEA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Глава </w:t>
      </w: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М.Ш.Шаритдинов</w:t>
      </w:r>
      <w:proofErr w:type="spellEnd"/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2114D1" w:rsidRDefault="002114D1" w:rsidP="002105E0">
      <w:pPr>
        <w:tabs>
          <w:tab w:val="left" w:pos="2730"/>
        </w:tabs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</w:t>
      </w:r>
      <w:r w:rsidRPr="009D7597">
        <w:rPr>
          <w:sz w:val="20"/>
          <w:szCs w:val="20"/>
        </w:rPr>
        <w:t>Приложение № 2</w:t>
      </w:r>
    </w:p>
    <w:p w:rsidR="002114D1" w:rsidRDefault="002105E0" w:rsidP="002105E0">
      <w:pPr>
        <w:tabs>
          <w:tab w:val="left" w:pos="27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</w:t>
      </w:r>
      <w:r w:rsidR="002114D1">
        <w:rPr>
          <w:sz w:val="20"/>
          <w:szCs w:val="20"/>
        </w:rPr>
        <w:t xml:space="preserve"> постановлению главы администрации </w:t>
      </w:r>
    </w:p>
    <w:p w:rsidR="002114D1" w:rsidRPr="009D7597" w:rsidRDefault="002105E0" w:rsidP="002105E0">
      <w:pPr>
        <w:tabs>
          <w:tab w:val="left" w:pos="27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2114D1">
        <w:rPr>
          <w:sz w:val="20"/>
          <w:szCs w:val="20"/>
        </w:rPr>
        <w:t xml:space="preserve"> Сельского поселения </w:t>
      </w:r>
      <w:proofErr w:type="spellStart"/>
      <w:r w:rsidR="002114D1">
        <w:rPr>
          <w:sz w:val="20"/>
          <w:szCs w:val="20"/>
        </w:rPr>
        <w:t>Староваряшский</w:t>
      </w:r>
      <w:proofErr w:type="spellEnd"/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м</w:t>
      </w:r>
      <w:r w:rsidR="002114D1">
        <w:rPr>
          <w:sz w:val="20"/>
          <w:szCs w:val="20"/>
        </w:rPr>
        <w:t xml:space="preserve">униципального района </w:t>
      </w:r>
      <w:proofErr w:type="spellStart"/>
      <w:r w:rsidR="002114D1">
        <w:rPr>
          <w:sz w:val="20"/>
          <w:szCs w:val="20"/>
        </w:rPr>
        <w:t>Янаульский</w:t>
      </w:r>
      <w:proofErr w:type="spellEnd"/>
      <w:r w:rsidR="002114D1">
        <w:rPr>
          <w:sz w:val="20"/>
          <w:szCs w:val="20"/>
        </w:rPr>
        <w:t xml:space="preserve"> район                                        </w:t>
      </w:r>
    </w:p>
    <w:p w:rsidR="002114D1" w:rsidRPr="009D7597" w:rsidRDefault="002105E0" w:rsidP="002105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="002114D1">
        <w:t>т ___ ____________201</w:t>
      </w:r>
      <w:r w:rsidR="00826038">
        <w:t>4</w:t>
      </w:r>
      <w:r w:rsidR="002114D1">
        <w:t>г №____</w:t>
      </w:r>
    </w:p>
    <w:p w:rsidR="002114D1" w:rsidRDefault="002114D1" w:rsidP="002105E0">
      <w:pPr>
        <w:tabs>
          <w:tab w:val="left" w:pos="2730"/>
        </w:tabs>
        <w:rPr>
          <w:b/>
        </w:rPr>
      </w:pPr>
    </w:p>
    <w:p w:rsidR="002114D1" w:rsidRDefault="002114D1" w:rsidP="002114D1">
      <w:pPr>
        <w:tabs>
          <w:tab w:val="left" w:pos="2730"/>
        </w:tabs>
        <w:rPr>
          <w:b/>
        </w:rPr>
      </w:pPr>
      <w:r>
        <w:rPr>
          <w:b/>
        </w:rPr>
        <w:t xml:space="preserve"> План мероприятий по безаварийному пропуску весеннего половодья на территории </w:t>
      </w:r>
      <w:r w:rsidR="002105E0">
        <w:rPr>
          <w:b/>
        </w:rPr>
        <w:t>с</w:t>
      </w:r>
      <w:r>
        <w:rPr>
          <w:b/>
        </w:rPr>
        <w:t xml:space="preserve">ельского поселения </w:t>
      </w:r>
      <w:proofErr w:type="spellStart"/>
      <w:r>
        <w:rPr>
          <w:b/>
        </w:rPr>
        <w:t>Староваряшский</w:t>
      </w:r>
      <w:proofErr w:type="spellEnd"/>
      <w:r>
        <w:rPr>
          <w:b/>
        </w:rPr>
        <w:t xml:space="preserve"> сельсовет муниципального района 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 Республики Башкортостан  в  201</w:t>
      </w:r>
      <w:r w:rsidR="00826038">
        <w:rPr>
          <w:b/>
        </w:rPr>
        <w:t>4</w:t>
      </w:r>
      <w:r>
        <w:rPr>
          <w:b/>
        </w:rPr>
        <w:t>году</w:t>
      </w:r>
    </w:p>
    <w:p w:rsidR="002114D1" w:rsidRDefault="002114D1" w:rsidP="002114D1">
      <w:pPr>
        <w:tabs>
          <w:tab w:val="left" w:pos="2730"/>
        </w:tabs>
        <w:rPr>
          <w:b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541"/>
        <w:gridCol w:w="4664"/>
        <w:gridCol w:w="2469"/>
        <w:gridCol w:w="1865"/>
      </w:tblGrid>
      <w:tr w:rsidR="002114D1" w:rsidTr="004A1F49"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№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60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Наименование  мероприятий</w:t>
            </w: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Ответственные 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r>
              <w:t xml:space="preserve">          лица</w:t>
            </w:r>
          </w:p>
        </w:tc>
        <w:tc>
          <w:tcPr>
            <w:tcW w:w="1902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Сроки исполнения</w:t>
            </w:r>
          </w:p>
        </w:tc>
      </w:tr>
      <w:tr w:rsidR="002114D1" w:rsidTr="004A1F49">
        <w:trPr>
          <w:trHeight w:val="570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  <w:r w:rsidRPr="00622116">
              <w:t xml:space="preserve">  </w:t>
            </w:r>
            <w:r>
              <w:t>1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Создать </w:t>
            </w:r>
            <w:proofErr w:type="spellStart"/>
            <w:r>
              <w:t>противопаводковую</w:t>
            </w:r>
            <w:proofErr w:type="spellEnd"/>
            <w:r>
              <w:t xml:space="preserve"> комиссию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при администрации сельского поселения.</w:t>
            </w: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826038">
              <w:t>3</w:t>
            </w:r>
            <w:r>
              <w:t>0 марта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705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2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Провести заседания комиссии.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</w:t>
            </w: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945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3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Вести разъяснительную работу среди населения о мерах предосторожности в паводковый период.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члены комиссии,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депутаты, руководи-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тели</w:t>
            </w:r>
            <w:proofErr w:type="spellEnd"/>
            <w:r>
              <w:t xml:space="preserve"> учреждений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до 01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915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4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Произвести очистительные работы в местах </w:t>
            </w:r>
            <w:proofErr w:type="spellStart"/>
            <w:r>
              <w:t>водонакопления</w:t>
            </w:r>
            <w:proofErr w:type="spellEnd"/>
            <w:r>
              <w:t xml:space="preserve"> вдоль центральных дорог проезжих частей.  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до 01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1065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5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Очистить от снега зерносклады, административные учреждения, территории ферм, конных дворов и заправочной станции.</w:t>
            </w: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до 01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1380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6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Не допускать затопления источников водоснабжения, очищать водосточные трубы, канавы, обваловать территории родников и колодцев.</w:t>
            </w: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1124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7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Организовать дежурство среди родителей и классных руководителей для сопровождения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 учащихся в школу и обратно домой</w:t>
            </w: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комиссии, родитель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ский</w:t>
            </w:r>
            <w:proofErr w:type="spellEnd"/>
            <w:r>
              <w:t xml:space="preserve"> комитет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585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8</w:t>
            </w: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</w:t>
            </w: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Подготовить резервные места в интернате,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иметь запасы продуктов питания. </w:t>
            </w: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директор школы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1065"/>
        </w:trPr>
        <w:tc>
          <w:tcPr>
            <w:tcW w:w="540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9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86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Обеспечить запасами кормов все животноводческие объекты.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520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зав. фермами,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902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4A1F49">
        <w:trPr>
          <w:trHeight w:val="1620"/>
        </w:trPr>
        <w:tc>
          <w:tcPr>
            <w:tcW w:w="9822" w:type="dxa"/>
            <w:gridSpan w:val="4"/>
            <w:tcBorders>
              <w:left w:val="nil"/>
              <w:bottom w:val="nil"/>
              <w:right w:val="nil"/>
            </w:tcBorders>
          </w:tcPr>
          <w:p w:rsidR="002114D1" w:rsidRDefault="002114D1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  <w:r>
              <w:lastRenderedPageBreak/>
              <w:t xml:space="preserve"> </w:t>
            </w:r>
            <w:r w:rsidR="00F13F7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Приложение №1</w:t>
            </w:r>
          </w:p>
          <w:p w:rsid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К постановлению главы администрации</w:t>
            </w:r>
          </w:p>
          <w:p w:rsid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Сельского поселения </w:t>
            </w:r>
            <w:proofErr w:type="spellStart"/>
            <w:r>
              <w:rPr>
                <w:sz w:val="16"/>
                <w:szCs w:val="16"/>
              </w:rPr>
              <w:t>Староваряшский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</w:p>
          <w:p w:rsid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Муниципального района </w:t>
            </w:r>
            <w:proofErr w:type="spellStart"/>
            <w:r>
              <w:rPr>
                <w:sz w:val="16"/>
                <w:szCs w:val="16"/>
              </w:rPr>
              <w:t>Янаульский</w:t>
            </w:r>
            <w:proofErr w:type="spellEnd"/>
            <w:r>
              <w:rPr>
                <w:sz w:val="16"/>
                <w:szCs w:val="16"/>
              </w:rPr>
              <w:t xml:space="preserve"> район РБ</w:t>
            </w:r>
          </w:p>
          <w:p w:rsid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От « 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_»  _______________________201</w:t>
            </w:r>
            <w:r w:rsidR="0082603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 №_____</w:t>
            </w:r>
          </w:p>
          <w:p w:rsid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F13F73" w:rsidRP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Pr="00F13F73" w:rsidRDefault="002114D1" w:rsidP="002105E0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2105E0">
              <w:rPr>
                <w:b/>
              </w:rPr>
              <w:t xml:space="preserve">             </w:t>
            </w:r>
            <w:r w:rsidR="002105E0" w:rsidRPr="00F13F73">
              <w:rPr>
                <w:b/>
                <w:sz w:val="28"/>
                <w:szCs w:val="28"/>
              </w:rPr>
              <w:t xml:space="preserve">Состав комиссии на поводковый период на территории сельского поселения </w:t>
            </w:r>
            <w:proofErr w:type="spellStart"/>
            <w:r w:rsidR="002105E0" w:rsidRPr="00F13F73">
              <w:rPr>
                <w:b/>
                <w:sz w:val="28"/>
                <w:szCs w:val="28"/>
              </w:rPr>
              <w:t>Староваряшский</w:t>
            </w:r>
            <w:proofErr w:type="spellEnd"/>
            <w:r w:rsidR="002105E0" w:rsidRPr="00F13F73">
              <w:rPr>
                <w:b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="002105E0" w:rsidRPr="00F13F73">
              <w:rPr>
                <w:b/>
                <w:sz w:val="28"/>
                <w:szCs w:val="28"/>
              </w:rPr>
              <w:t>Янаульский</w:t>
            </w:r>
            <w:proofErr w:type="spellEnd"/>
            <w:r w:rsidR="002105E0" w:rsidRPr="00F13F73">
              <w:rPr>
                <w:b/>
                <w:sz w:val="28"/>
                <w:szCs w:val="28"/>
              </w:rPr>
              <w:t xml:space="preserve"> район РБ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Председатель:   </w:t>
            </w:r>
            <w:proofErr w:type="spellStart"/>
            <w:r w:rsidRPr="00F13F73">
              <w:rPr>
                <w:sz w:val="28"/>
                <w:szCs w:val="28"/>
              </w:rPr>
              <w:t>Шаритдинов</w:t>
            </w:r>
            <w:proofErr w:type="spellEnd"/>
            <w:r w:rsidRPr="00F13F73">
              <w:rPr>
                <w:sz w:val="28"/>
                <w:szCs w:val="28"/>
              </w:rPr>
              <w:t xml:space="preserve"> М</w:t>
            </w:r>
            <w:proofErr w:type="gramStart"/>
            <w:r w:rsidRPr="00F13F73">
              <w:rPr>
                <w:sz w:val="28"/>
                <w:szCs w:val="28"/>
              </w:rPr>
              <w:t>,Ш</w:t>
            </w:r>
            <w:proofErr w:type="gramEnd"/>
            <w:r w:rsidRPr="00F13F73">
              <w:rPr>
                <w:sz w:val="28"/>
                <w:szCs w:val="28"/>
              </w:rPr>
              <w:t xml:space="preserve">                       глава сельского поселения</w:t>
            </w:r>
          </w:p>
          <w:p w:rsid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Зам </w:t>
            </w:r>
            <w:proofErr w:type="spellStart"/>
            <w:r w:rsidRPr="00F13F73">
              <w:rPr>
                <w:sz w:val="28"/>
                <w:szCs w:val="28"/>
              </w:rPr>
              <w:t>председателя</w:t>
            </w:r>
            <w:proofErr w:type="gramStart"/>
            <w:r w:rsidRPr="00F13F73">
              <w:rPr>
                <w:sz w:val="28"/>
                <w:szCs w:val="28"/>
              </w:rPr>
              <w:t>:А</w:t>
            </w:r>
            <w:proofErr w:type="gramEnd"/>
            <w:r w:rsidRPr="00F13F73">
              <w:rPr>
                <w:sz w:val="28"/>
                <w:szCs w:val="28"/>
              </w:rPr>
              <w:t>сатов</w:t>
            </w:r>
            <w:proofErr w:type="spellEnd"/>
            <w:r w:rsidRPr="00F13F73">
              <w:rPr>
                <w:sz w:val="28"/>
                <w:szCs w:val="28"/>
              </w:rPr>
              <w:t xml:space="preserve"> В.Г                                директор МБОУ СОШ </w:t>
            </w:r>
            <w:r w:rsidR="00F13F73">
              <w:rPr>
                <w:sz w:val="28"/>
                <w:szCs w:val="28"/>
              </w:rPr>
              <w:t xml:space="preserve">  </w:t>
            </w:r>
          </w:p>
          <w:p w:rsidR="002105E0" w:rsidRPr="00F13F73" w:rsidRDefault="00F13F73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тарый </w:t>
            </w:r>
            <w:proofErr w:type="spellStart"/>
            <w:r>
              <w:rPr>
                <w:sz w:val="28"/>
                <w:szCs w:val="28"/>
              </w:rPr>
              <w:t>Варяш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Члены:                  </w:t>
            </w:r>
            <w:proofErr w:type="spellStart"/>
            <w:r w:rsidRPr="00F13F73">
              <w:rPr>
                <w:sz w:val="28"/>
                <w:szCs w:val="28"/>
              </w:rPr>
              <w:t>Тимрязянов</w:t>
            </w:r>
            <w:proofErr w:type="spellEnd"/>
            <w:r w:rsidRPr="00F13F73">
              <w:rPr>
                <w:sz w:val="28"/>
                <w:szCs w:val="28"/>
              </w:rPr>
              <w:t xml:space="preserve"> Ф.</w:t>
            </w:r>
            <w:proofErr w:type="gramStart"/>
            <w:r w:rsidRPr="00F13F73">
              <w:rPr>
                <w:sz w:val="28"/>
                <w:szCs w:val="28"/>
              </w:rPr>
              <w:t>С</w:t>
            </w:r>
            <w:proofErr w:type="gramEnd"/>
            <w:r w:rsidRPr="00F13F73">
              <w:rPr>
                <w:sz w:val="28"/>
                <w:szCs w:val="28"/>
              </w:rPr>
              <w:t xml:space="preserve">                       </w:t>
            </w:r>
            <w:proofErr w:type="gramStart"/>
            <w:r w:rsidRPr="00F13F73">
              <w:rPr>
                <w:sz w:val="28"/>
                <w:szCs w:val="28"/>
              </w:rPr>
              <w:t>агроном</w:t>
            </w:r>
            <w:proofErr w:type="gramEnd"/>
            <w:r w:rsidRPr="00F13F73">
              <w:rPr>
                <w:sz w:val="28"/>
                <w:szCs w:val="28"/>
              </w:rPr>
              <w:t xml:space="preserve"> </w:t>
            </w:r>
            <w:proofErr w:type="spellStart"/>
            <w:r w:rsidRPr="00F13F73">
              <w:rPr>
                <w:sz w:val="28"/>
                <w:szCs w:val="28"/>
              </w:rPr>
              <w:t>спк</w:t>
            </w:r>
            <w:proofErr w:type="spellEnd"/>
            <w:r w:rsidRPr="00F13F73">
              <w:rPr>
                <w:sz w:val="28"/>
                <w:szCs w:val="28"/>
              </w:rPr>
              <w:t xml:space="preserve"> «Восток»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F13F73">
              <w:rPr>
                <w:sz w:val="28"/>
                <w:szCs w:val="28"/>
              </w:rPr>
              <w:t>Насибуллин</w:t>
            </w:r>
            <w:proofErr w:type="spellEnd"/>
            <w:r w:rsidRPr="00F13F73">
              <w:rPr>
                <w:sz w:val="28"/>
                <w:szCs w:val="28"/>
              </w:rPr>
              <w:t xml:space="preserve"> Т.М                      </w:t>
            </w:r>
            <w:proofErr w:type="spellStart"/>
            <w:r w:rsidRPr="00F13F73">
              <w:rPr>
                <w:sz w:val="28"/>
                <w:szCs w:val="28"/>
              </w:rPr>
              <w:t>веет</w:t>
            </w:r>
            <w:proofErr w:type="gramStart"/>
            <w:r w:rsidRPr="00F13F73">
              <w:rPr>
                <w:sz w:val="28"/>
                <w:szCs w:val="28"/>
              </w:rPr>
              <w:t>.в</w:t>
            </w:r>
            <w:proofErr w:type="gramEnd"/>
            <w:r w:rsidRPr="00F13F73">
              <w:rPr>
                <w:sz w:val="28"/>
                <w:szCs w:val="28"/>
              </w:rPr>
              <w:t>рач.спк</w:t>
            </w:r>
            <w:proofErr w:type="spellEnd"/>
            <w:r w:rsidRPr="00F13F73">
              <w:rPr>
                <w:sz w:val="28"/>
                <w:szCs w:val="28"/>
              </w:rPr>
              <w:t xml:space="preserve"> «Восток»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F13F73">
              <w:rPr>
                <w:sz w:val="28"/>
                <w:szCs w:val="28"/>
              </w:rPr>
              <w:t>Ахтариев</w:t>
            </w:r>
            <w:proofErr w:type="spellEnd"/>
            <w:r w:rsidRPr="00F13F73">
              <w:rPr>
                <w:sz w:val="28"/>
                <w:szCs w:val="28"/>
              </w:rPr>
              <w:t xml:space="preserve"> Г.М                           гл</w:t>
            </w:r>
            <w:proofErr w:type="gramStart"/>
            <w:r w:rsidRPr="00F13F73">
              <w:rPr>
                <w:sz w:val="28"/>
                <w:szCs w:val="28"/>
              </w:rPr>
              <w:t>.и</w:t>
            </w:r>
            <w:proofErr w:type="gramEnd"/>
            <w:r w:rsidRPr="00F13F73">
              <w:rPr>
                <w:sz w:val="28"/>
                <w:szCs w:val="28"/>
              </w:rPr>
              <w:t xml:space="preserve">нженер </w:t>
            </w:r>
            <w:proofErr w:type="spellStart"/>
            <w:r w:rsidRPr="00F13F73">
              <w:rPr>
                <w:sz w:val="28"/>
                <w:szCs w:val="28"/>
              </w:rPr>
              <w:t>спк</w:t>
            </w:r>
            <w:proofErr w:type="spellEnd"/>
            <w:r w:rsidRPr="00F13F73">
              <w:rPr>
                <w:sz w:val="28"/>
                <w:szCs w:val="28"/>
              </w:rPr>
              <w:t xml:space="preserve"> «Восток»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F13F73">
              <w:rPr>
                <w:sz w:val="28"/>
                <w:szCs w:val="28"/>
              </w:rPr>
              <w:t>Кашпуллин</w:t>
            </w:r>
            <w:proofErr w:type="spellEnd"/>
            <w:r w:rsidRPr="00F13F73">
              <w:rPr>
                <w:sz w:val="28"/>
                <w:szCs w:val="28"/>
              </w:rPr>
              <w:t xml:space="preserve"> Р.В                        </w:t>
            </w:r>
            <w:proofErr w:type="spellStart"/>
            <w:r w:rsidRPr="00F13F73">
              <w:rPr>
                <w:sz w:val="28"/>
                <w:szCs w:val="28"/>
              </w:rPr>
              <w:t>зав</w:t>
            </w:r>
            <w:proofErr w:type="gramStart"/>
            <w:r w:rsidRPr="00F13F73">
              <w:rPr>
                <w:sz w:val="28"/>
                <w:szCs w:val="28"/>
              </w:rPr>
              <w:t>.М</w:t>
            </w:r>
            <w:proofErr w:type="gramEnd"/>
            <w:r w:rsidRPr="00F13F73">
              <w:rPr>
                <w:sz w:val="28"/>
                <w:szCs w:val="28"/>
              </w:rPr>
              <w:t>ТФ</w:t>
            </w:r>
            <w:proofErr w:type="spellEnd"/>
            <w:r w:rsidRPr="00F13F73">
              <w:rPr>
                <w:sz w:val="28"/>
                <w:szCs w:val="28"/>
              </w:rPr>
              <w:t xml:space="preserve"> №1</w:t>
            </w:r>
          </w:p>
          <w:p w:rsidR="00F13F73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F13F73">
              <w:rPr>
                <w:sz w:val="28"/>
                <w:szCs w:val="28"/>
              </w:rPr>
              <w:t>Нигиев</w:t>
            </w:r>
            <w:proofErr w:type="spellEnd"/>
            <w:r w:rsidRPr="00F13F73">
              <w:rPr>
                <w:sz w:val="28"/>
                <w:szCs w:val="28"/>
              </w:rPr>
              <w:t xml:space="preserve"> В.М                              бригадир </w:t>
            </w:r>
            <w:proofErr w:type="spellStart"/>
            <w:r w:rsidRPr="00F13F73">
              <w:rPr>
                <w:sz w:val="28"/>
                <w:szCs w:val="28"/>
              </w:rPr>
              <w:t>бр.№</w:t>
            </w:r>
            <w:proofErr w:type="spellEnd"/>
            <w:r w:rsidR="00F13F73" w:rsidRPr="00F13F73">
              <w:rPr>
                <w:sz w:val="28"/>
                <w:szCs w:val="28"/>
              </w:rPr>
              <w:t xml:space="preserve"> </w:t>
            </w:r>
          </w:p>
          <w:p w:rsidR="002105E0" w:rsidRPr="00F13F73" w:rsidRDefault="00F13F73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F13F73">
              <w:rPr>
                <w:sz w:val="28"/>
                <w:szCs w:val="28"/>
              </w:rPr>
              <w:t>Нариманов</w:t>
            </w:r>
            <w:proofErr w:type="spellEnd"/>
            <w:r w:rsidRPr="00F13F73">
              <w:rPr>
                <w:sz w:val="28"/>
                <w:szCs w:val="28"/>
              </w:rPr>
              <w:t xml:space="preserve"> С.А                        бригадир бр.№4</w:t>
            </w:r>
            <w:r w:rsidR="002105E0" w:rsidRPr="00F13F73">
              <w:rPr>
                <w:sz w:val="28"/>
                <w:szCs w:val="28"/>
              </w:rPr>
              <w:t xml:space="preserve">     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</w:tbl>
    <w:p w:rsidR="003E2BEA" w:rsidRPr="00A76851" w:rsidRDefault="00675512" w:rsidP="002114D1">
      <w:pPr>
        <w:shd w:val="clear" w:color="auto" w:fill="FFFFFF"/>
        <w:ind w:left="360" w:hanging="36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114EB" w:rsidRDefault="002114EB"/>
    <w:sectPr w:rsidR="002114EB" w:rsidSect="00A768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FC3"/>
    <w:multiLevelType w:val="singleLevel"/>
    <w:tmpl w:val="68F4AEC6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</w:lvl>
  </w:abstractNum>
  <w:abstractNum w:abstractNumId="1">
    <w:nsid w:val="40733BB4"/>
    <w:multiLevelType w:val="singleLevel"/>
    <w:tmpl w:val="4E86D8D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BEA"/>
    <w:rsid w:val="002105E0"/>
    <w:rsid w:val="002114D1"/>
    <w:rsid w:val="002114EB"/>
    <w:rsid w:val="00262390"/>
    <w:rsid w:val="003E2BEA"/>
    <w:rsid w:val="00675512"/>
    <w:rsid w:val="00826038"/>
    <w:rsid w:val="009D6C41"/>
    <w:rsid w:val="00BD7087"/>
    <w:rsid w:val="00EF5E65"/>
    <w:rsid w:val="00F1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2BE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2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21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7D84-3373-43C4-BC22-9DC26240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2014-03-26T10:41:00Z</cp:lastPrinted>
  <dcterms:created xsi:type="dcterms:W3CDTF">2013-03-19T10:02:00Z</dcterms:created>
  <dcterms:modified xsi:type="dcterms:W3CDTF">2014-03-26T10:43:00Z</dcterms:modified>
</cp:coreProperties>
</file>