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CC" w:rsidRDefault="00EA4ECC" w:rsidP="00FE325B">
      <w:pPr>
        <w:rPr>
          <w:rFonts w:ascii="Times New Roman" w:hAnsi="Times New Roman" w:cs="Times New Roman"/>
          <w:b/>
          <w:sz w:val="28"/>
          <w:szCs w:val="28"/>
        </w:rPr>
      </w:pPr>
    </w:p>
    <w:p w:rsidR="00EA4ECC" w:rsidRDefault="00EA4ECC" w:rsidP="00FE325B">
      <w:pPr>
        <w:rPr>
          <w:rFonts w:ascii="Times New Roman" w:hAnsi="Times New Roman" w:cs="Times New Roman"/>
          <w:b/>
          <w:sz w:val="28"/>
          <w:szCs w:val="28"/>
        </w:rPr>
      </w:pPr>
    </w:p>
    <w:p w:rsidR="00EA4ECC" w:rsidRDefault="00EA4ECC" w:rsidP="00FE325B">
      <w:pPr>
        <w:rPr>
          <w:rFonts w:ascii="Times New Roman" w:hAnsi="Times New Roman" w:cs="Times New Roman"/>
          <w:b/>
          <w:sz w:val="28"/>
          <w:szCs w:val="28"/>
        </w:rPr>
      </w:pPr>
    </w:p>
    <w:p w:rsidR="00EA4ECC" w:rsidRDefault="00EA4ECC" w:rsidP="00FE325B">
      <w:pPr>
        <w:rPr>
          <w:rFonts w:ascii="Times New Roman" w:hAnsi="Times New Roman" w:cs="Times New Roman"/>
          <w:b/>
          <w:sz w:val="28"/>
          <w:szCs w:val="28"/>
        </w:rPr>
      </w:pPr>
    </w:p>
    <w:p w:rsidR="00EA4ECC" w:rsidRDefault="00EA4ECC" w:rsidP="00FE325B">
      <w:pPr>
        <w:rPr>
          <w:rFonts w:ascii="Times New Roman" w:hAnsi="Times New Roman" w:cs="Times New Roman"/>
          <w:b/>
          <w:sz w:val="28"/>
          <w:szCs w:val="28"/>
        </w:rPr>
      </w:pPr>
    </w:p>
    <w:p w:rsidR="00EA4ECC" w:rsidRDefault="00EA4ECC" w:rsidP="00FE325B">
      <w:pPr>
        <w:rPr>
          <w:rFonts w:ascii="Times New Roman" w:hAnsi="Times New Roman" w:cs="Times New Roman"/>
          <w:b/>
          <w:sz w:val="28"/>
          <w:szCs w:val="28"/>
        </w:rPr>
      </w:pPr>
    </w:p>
    <w:p w:rsidR="00EA4ECC" w:rsidRDefault="00EA4ECC" w:rsidP="00FE325B">
      <w:pPr>
        <w:rPr>
          <w:rFonts w:ascii="Times New Roman" w:hAnsi="Times New Roman" w:cs="Times New Roman"/>
          <w:b/>
          <w:sz w:val="28"/>
          <w:szCs w:val="28"/>
        </w:rPr>
      </w:pPr>
    </w:p>
    <w:p w:rsidR="00FE325B" w:rsidRPr="00FE325B" w:rsidRDefault="00EA4ECC" w:rsidP="00FE3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август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325B" w:rsidRPr="00FE325B">
        <w:rPr>
          <w:rFonts w:ascii="Times New Roman" w:hAnsi="Times New Roman" w:cs="Times New Roman"/>
          <w:b/>
          <w:sz w:val="28"/>
          <w:szCs w:val="28"/>
        </w:rPr>
        <w:t>2022  й</w:t>
      </w:r>
      <w:proofErr w:type="gramEnd"/>
      <w:r w:rsidR="00FE325B" w:rsidRPr="00FE32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652C">
        <w:rPr>
          <w:rFonts w:ascii="Times New Roman" w:hAnsi="Times New Roman" w:cs="Times New Roman"/>
          <w:sz w:val="28"/>
          <w:szCs w:val="28"/>
        </w:rPr>
        <w:t xml:space="preserve">  </w:t>
      </w:r>
      <w:r w:rsidR="00FE325B" w:rsidRPr="00FE325B">
        <w:rPr>
          <w:rFonts w:ascii="Times New Roman" w:hAnsi="Times New Roman" w:cs="Times New Roman"/>
          <w:sz w:val="28"/>
          <w:szCs w:val="28"/>
        </w:rPr>
        <w:t xml:space="preserve">    </w:t>
      </w:r>
      <w:r w:rsidR="00FE325B" w:rsidRPr="00FE325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209/31</w:t>
      </w:r>
      <w:r w:rsidR="00FE325B" w:rsidRPr="00FE32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4ECC">
        <w:rPr>
          <w:rFonts w:ascii="Times New Roman" w:hAnsi="Times New Roman" w:cs="Times New Roman"/>
          <w:b/>
          <w:sz w:val="28"/>
          <w:szCs w:val="28"/>
        </w:rPr>
        <w:t>04 августа</w:t>
      </w:r>
      <w:r w:rsidR="00FE325B" w:rsidRPr="00FE325B">
        <w:rPr>
          <w:rFonts w:ascii="Times New Roman" w:hAnsi="Times New Roman" w:cs="Times New Roman"/>
          <w:b/>
          <w:sz w:val="28"/>
          <w:szCs w:val="28"/>
        </w:rPr>
        <w:t xml:space="preserve">  2022 г</w:t>
      </w:r>
      <w:r w:rsidR="00FE325B" w:rsidRPr="00FE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25B" w:rsidRPr="00FE325B" w:rsidRDefault="00FE325B" w:rsidP="00FE325B">
      <w:pPr>
        <w:jc w:val="both"/>
        <w:rPr>
          <w:rFonts w:ascii="Times New Roman" w:hAnsi="Times New Roman" w:cs="Times New Roman"/>
        </w:rPr>
      </w:pPr>
    </w:p>
    <w:p w:rsidR="00FE325B" w:rsidRPr="00FE325B" w:rsidRDefault="00FE325B" w:rsidP="00FE3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FE325B">
        <w:rPr>
          <w:rFonts w:ascii="Times New Roman" w:hAnsi="Times New Roman" w:cs="Times New Roman"/>
          <w:b/>
          <w:sz w:val="28"/>
          <w:szCs w:val="28"/>
        </w:rPr>
        <w:t>Положение  о</w:t>
      </w:r>
      <w:proofErr w:type="gramEnd"/>
      <w:r w:rsidRPr="00FE325B">
        <w:rPr>
          <w:rFonts w:ascii="Times New Roman" w:hAnsi="Times New Roman" w:cs="Times New Roman"/>
          <w:b/>
          <w:sz w:val="28"/>
          <w:szCs w:val="28"/>
        </w:rPr>
        <w:t xml:space="preserve"> бюджетном процессе в сельском поселении  </w:t>
      </w:r>
      <w:proofErr w:type="spellStart"/>
      <w:r w:rsidR="00EA4ECC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Янаульский  район Республики Башкортостан, утвержденное решением  Совета сельского поселения </w:t>
      </w:r>
      <w:proofErr w:type="spellStart"/>
      <w:r w:rsidR="00EA4ECC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EA4ECC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FE325B">
        <w:rPr>
          <w:rFonts w:ascii="Times New Roman" w:hAnsi="Times New Roman" w:cs="Times New Roman"/>
          <w:b/>
          <w:sz w:val="28"/>
          <w:szCs w:val="28"/>
        </w:rPr>
        <w:t>ию</w:t>
      </w:r>
      <w:r w:rsidR="00EA4ECC">
        <w:rPr>
          <w:rFonts w:ascii="Times New Roman" w:hAnsi="Times New Roman" w:cs="Times New Roman"/>
          <w:b/>
          <w:sz w:val="28"/>
          <w:szCs w:val="28"/>
        </w:rPr>
        <w:t>л</w:t>
      </w:r>
      <w:r w:rsidRPr="00FE325B">
        <w:rPr>
          <w:rFonts w:ascii="Times New Roman" w:hAnsi="Times New Roman" w:cs="Times New Roman"/>
          <w:b/>
          <w:sz w:val="28"/>
          <w:szCs w:val="28"/>
        </w:rPr>
        <w:t>я 2021 года № 1</w:t>
      </w:r>
      <w:r w:rsidR="00EA4ECC">
        <w:rPr>
          <w:rFonts w:ascii="Times New Roman" w:hAnsi="Times New Roman" w:cs="Times New Roman"/>
          <w:b/>
          <w:sz w:val="28"/>
          <w:szCs w:val="28"/>
        </w:rPr>
        <w:t>44</w:t>
      </w:r>
      <w:r w:rsidRPr="00FE325B">
        <w:rPr>
          <w:rFonts w:ascii="Times New Roman" w:hAnsi="Times New Roman" w:cs="Times New Roman"/>
          <w:b/>
          <w:sz w:val="28"/>
          <w:szCs w:val="28"/>
        </w:rPr>
        <w:t>/2</w:t>
      </w:r>
      <w:r w:rsidR="00EA4ECC">
        <w:rPr>
          <w:rFonts w:ascii="Times New Roman" w:hAnsi="Times New Roman" w:cs="Times New Roman"/>
          <w:b/>
          <w:sz w:val="28"/>
          <w:szCs w:val="28"/>
        </w:rPr>
        <w:t>1</w:t>
      </w:r>
    </w:p>
    <w:p w:rsidR="00FE325B" w:rsidRDefault="00FE325B" w:rsidP="00FE325B">
      <w:pPr>
        <w:jc w:val="both"/>
      </w:pPr>
    </w:p>
    <w:p w:rsidR="00FE325B" w:rsidRPr="00FE325B" w:rsidRDefault="00FE325B" w:rsidP="00866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3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E325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E325B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proofErr w:type="spellStart"/>
      <w:r w:rsidR="00EA4EC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E3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7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proofErr w:type="gramStart"/>
      <w:r w:rsidRPr="00F911D5">
        <w:rPr>
          <w:sz w:val="28"/>
          <w:szCs w:val="28"/>
        </w:rPr>
        <w:t>Положение  о</w:t>
      </w:r>
      <w:proofErr w:type="gramEnd"/>
      <w:r w:rsidRPr="00F911D5">
        <w:rPr>
          <w:sz w:val="28"/>
          <w:szCs w:val="28"/>
        </w:rPr>
        <w:t xml:space="preserve"> бюджетном процессе в сельском поселении  </w:t>
      </w:r>
      <w:proofErr w:type="spellStart"/>
      <w:r w:rsidR="00EA4ECC">
        <w:rPr>
          <w:sz w:val="28"/>
          <w:szCs w:val="28"/>
        </w:rPr>
        <w:t>Староваряшский</w:t>
      </w:r>
      <w:proofErr w:type="spellEnd"/>
      <w:r w:rsidRPr="0096206E">
        <w:rPr>
          <w:sz w:val="28"/>
          <w:szCs w:val="28"/>
        </w:rPr>
        <w:t xml:space="preserve"> сельсовет муниципального района Янаульский 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96206E">
        <w:rPr>
          <w:sz w:val="28"/>
          <w:szCs w:val="28"/>
        </w:rPr>
        <w:t>:</w:t>
      </w:r>
    </w:p>
    <w:p w:rsidR="00FE325B" w:rsidRPr="009C0CDD" w:rsidRDefault="00FE325B" w:rsidP="00314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Часть 3 статьи 14 Положения изложить в новой редакции: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9C0CDD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lastRenderedPageBreak/>
        <w:t>2) цели, условия и порядок предоставления субсидий, а также результаты их предоставления;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 xml:space="preserve"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2414F6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»;</w:t>
      </w:r>
    </w:p>
    <w:p w:rsidR="003145D6" w:rsidRPr="009C0CDD" w:rsidRDefault="003145D6" w:rsidP="003145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Часть 2 статьи 15 Положения изложить в следующей редакции:</w:t>
      </w:r>
    </w:p>
    <w:p w:rsidR="003145D6" w:rsidRPr="009C0CDD" w:rsidRDefault="006303FD" w:rsidP="003145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45D6" w:rsidRPr="009C0CDD">
        <w:rPr>
          <w:sz w:val="28"/>
          <w:szCs w:val="28"/>
        </w:rPr>
        <w:t xml:space="preserve">В решении о бюджете сельского поселения </w:t>
      </w:r>
      <w:proofErr w:type="spellStart"/>
      <w:proofErr w:type="gramStart"/>
      <w:r w:rsidR="00EA4ECC">
        <w:rPr>
          <w:sz w:val="28"/>
          <w:szCs w:val="28"/>
        </w:rPr>
        <w:t>Староваряшский</w:t>
      </w:r>
      <w:proofErr w:type="spellEnd"/>
      <w:r w:rsidR="0086652C">
        <w:rPr>
          <w:sz w:val="28"/>
          <w:szCs w:val="28"/>
        </w:rPr>
        <w:t xml:space="preserve"> </w:t>
      </w:r>
      <w:r w:rsidR="003145D6" w:rsidRPr="009C0CDD">
        <w:rPr>
          <w:sz w:val="28"/>
          <w:szCs w:val="28"/>
        </w:rPr>
        <w:t xml:space="preserve"> сельсовет</w:t>
      </w:r>
      <w:proofErr w:type="gramEnd"/>
      <w:r w:rsidR="003145D6" w:rsidRPr="009C0CDD">
        <w:rPr>
          <w:sz w:val="28"/>
          <w:szCs w:val="28"/>
        </w:rPr>
        <w:t xml:space="preserve"> могут предусматриваться субсидии иным некоммерческим организациям, не являющимся муниципальными учреждениями.</w:t>
      </w:r>
    </w:p>
    <w:p w:rsidR="003145D6" w:rsidRPr="009C0CDD" w:rsidRDefault="003145D6" w:rsidP="00E342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Порядок определения объема и предоставления указанных субсидий из местного бюджета, в том числе результаты их предоставления, устанавливается соответственно нормативными правовыми актами администрации или нормативными правовыми актами (муниципальными правовыми актами) уполномоченных ими соответственно федеральных</w:t>
      </w:r>
      <w:r w:rsidR="00E34249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органов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Указанные нормативные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907FD1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.».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3.Часть 5 статьи 7 Положения исключить</w:t>
      </w:r>
      <w:r w:rsidR="00E34249">
        <w:rPr>
          <w:sz w:val="28"/>
          <w:szCs w:val="28"/>
        </w:rPr>
        <w:t>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DD">
        <w:rPr>
          <w:sz w:val="28"/>
          <w:szCs w:val="28"/>
        </w:rPr>
        <w:t>.Статью 14 Положения дополнить пунктом 8:</w:t>
      </w:r>
    </w:p>
    <w:p w:rsidR="00FE325B" w:rsidRDefault="006303FD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5D6D" w:rsidRPr="009C0CDD">
        <w:rPr>
          <w:sz w:val="28"/>
          <w:szCs w:val="28"/>
        </w:rPr>
        <w:t>В</w:t>
      </w:r>
      <w:r w:rsidR="00EA4ECC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решении о бюджете сельского поселения </w:t>
      </w:r>
      <w:proofErr w:type="spellStart"/>
      <w:proofErr w:type="gramStart"/>
      <w:r w:rsidR="00EA4ECC">
        <w:rPr>
          <w:sz w:val="28"/>
          <w:szCs w:val="28"/>
        </w:rPr>
        <w:t>Староваряшский</w:t>
      </w:r>
      <w:proofErr w:type="spellEnd"/>
      <w:r w:rsidR="00E34249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 сельсовет</w:t>
      </w:r>
      <w:proofErr w:type="gramEnd"/>
      <w:r w:rsidR="00485D6D" w:rsidRPr="009C0CDD">
        <w:rPr>
          <w:sz w:val="28"/>
          <w:szCs w:val="28"/>
        </w:rPr>
        <w:t xml:space="preserve"> могут предусматриваться бюджетные ассигнования на предоставление </w:t>
      </w:r>
      <w:r w:rsidR="00485D6D" w:rsidRPr="009C0CDD">
        <w:rPr>
          <w:sz w:val="28"/>
          <w:szCs w:val="28"/>
        </w:rPr>
        <w:lastRenderedPageBreak/>
        <w:t xml:space="preserve">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>-</w:t>
      </w:r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 w:rsidRPr="009C0CDD">
        <w:rPr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 w:rsidRPr="009C0CDD">
        <w:rPr>
          <w:sz w:val="28"/>
          <w:szCs w:val="28"/>
        </w:rPr>
        <w:t>-частном партнерстве, законодательством Российской Федерации о концессионных соглашениях.»</w:t>
      </w:r>
      <w:r w:rsidR="00907FD1">
        <w:rPr>
          <w:sz w:val="28"/>
          <w:szCs w:val="28"/>
        </w:rPr>
        <w:t>.</w:t>
      </w:r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Пункт 2 статьи 47 Положения изложить в новой редакции:</w:t>
      </w:r>
    </w:p>
    <w:p w:rsidR="009C0CDD" w:rsidRPr="009C0CDD" w:rsidRDefault="006303F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0CDD" w:rsidRPr="009C0CDD">
        <w:rPr>
          <w:sz w:val="28"/>
          <w:szCs w:val="28"/>
        </w:rPr>
        <w:t xml:space="preserve">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Федерации.»</w:t>
      </w:r>
      <w:r w:rsidR="00E34249">
        <w:rPr>
          <w:sz w:val="28"/>
          <w:szCs w:val="28"/>
        </w:rPr>
        <w:t>.</w:t>
      </w:r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Статью 47 Положения дополнить частями</w:t>
      </w:r>
      <w:r w:rsidR="009C0CDD">
        <w:rPr>
          <w:sz w:val="28"/>
          <w:szCs w:val="28"/>
        </w:rPr>
        <w:t xml:space="preserve"> </w:t>
      </w:r>
      <w:r w:rsidR="00E34249">
        <w:rPr>
          <w:sz w:val="28"/>
          <w:szCs w:val="28"/>
        </w:rPr>
        <w:t xml:space="preserve">6,7 </w:t>
      </w:r>
      <w:r w:rsidR="009C0CDD" w:rsidRPr="009C0CDD">
        <w:rPr>
          <w:sz w:val="28"/>
          <w:szCs w:val="28"/>
        </w:rPr>
        <w:t>следующего содержания: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«6)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Органы Федерального казначейства осуществляют в установленном Министерством финансов Российской Федерации порядке учет доходов, поступивших в бюджетную систему Российской Федерации, и их распределение между бюджетами в соответствии с кодом бюджетной классификации Российской Федерации, указанным в расчетном документе на зачисление средств на счет, указанный в абзаце первом настоящего пункта, а в случае возврата (зачета, уточнения) платежа соответствующим администратором доходов бюджета - согласно представленному им распоряжению, а также направляют информацию о зачислении (возврате) денежных средств, об уточнении вида и принадлежности платежа в Государственную информационную систему о государственных и муниципальных платежах.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7) Денежные средства, в отношении которых отсутствует информация, позволяющая однозначно определить их принадлежность к виду (подвиду) дохода бюджета, закрепляемому за администратором доходов бюджета, относятся органами Федерального казначейства к невыясненным поступлениям, зачисляемым в соответствующий бюджет.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Невыясненные поступления, зачисленные в бюджеты бюджетной системы Российской Федерации, подлежат возврату (уточнению) не позднее трех лет со дня их зачисления на единый счет соответствующего бюджета.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По истечении срока, указанного в абзаце втором настоящего пункта, невыясненные поступления, </w:t>
      </w:r>
      <w:r w:rsidRPr="009C0CDD">
        <w:rPr>
          <w:sz w:val="28"/>
          <w:szCs w:val="28"/>
        </w:rPr>
        <w:lastRenderedPageBreak/>
        <w:t>которые зачислены в бюджеты бюджетной системы Российской Федерации и по которым не осуществлен возврат (уточнение), подлежат отражению по коду классификации доходов бюджетов,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предусмотренному для учета прочих неналоговых доходов соответствующего бюджета бюджетной системы Российской Федерации, и возврату (уточнению) не подлежат.»</w:t>
      </w:r>
      <w:r w:rsidR="00E34249">
        <w:rPr>
          <w:sz w:val="28"/>
          <w:szCs w:val="28"/>
        </w:rPr>
        <w:t>.</w:t>
      </w:r>
    </w:p>
    <w:p w:rsidR="00485D6D" w:rsidRPr="00485D6D" w:rsidRDefault="00E34249" w:rsidP="0048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9C0CDD" w:rsidRPr="009C0CDD">
        <w:rPr>
          <w:sz w:val="28"/>
          <w:szCs w:val="28"/>
        </w:rPr>
        <w:t xml:space="preserve">. 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proofErr w:type="spellStart"/>
      <w:r w:rsidR="00EA4EC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D001F2">
        <w:rPr>
          <w:rFonts w:ascii="Times New Roman" w:hAnsi="Times New Roman" w:cs="Times New Roman"/>
          <w:sz w:val="28"/>
          <w:szCs w:val="28"/>
        </w:rPr>
        <w:t>18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="00485D6D" w:rsidRPr="00485D6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D001F2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D001F2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D001F2">
        <w:rPr>
          <w:rFonts w:ascii="Times New Roman" w:hAnsi="Times New Roman" w:cs="Times New Roman"/>
          <w:sz w:val="28"/>
          <w:szCs w:val="28"/>
        </w:rPr>
        <w:t>13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EA4EC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485D6D" w:rsidRPr="00485D6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http:s</w:t>
      </w:r>
      <w:r w:rsidR="00D001F2">
        <w:rPr>
          <w:rFonts w:ascii="Times New Roman" w:hAnsi="Times New Roman" w:cs="Times New Roman"/>
          <w:sz w:val="28"/>
          <w:szCs w:val="28"/>
          <w:lang w:val="en-US"/>
        </w:rPr>
        <w:t>tar</w:t>
      </w:r>
      <w:r w:rsidR="00D001F2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D001F2">
        <w:rPr>
          <w:rFonts w:ascii="Times New Roman" w:hAnsi="Times New Roman" w:cs="Times New Roman"/>
          <w:sz w:val="28"/>
          <w:szCs w:val="28"/>
          <w:lang w:val="en-US"/>
        </w:rPr>
        <w:t>voryash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5D6D" w:rsidRPr="00485D6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>.</w:t>
      </w:r>
      <w:r w:rsidR="00485D6D" w:rsidRPr="00485D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 </w:t>
      </w:r>
      <w:r w:rsidR="00E34249">
        <w:rPr>
          <w:rFonts w:ascii="Times New Roman" w:hAnsi="Times New Roman" w:cs="Times New Roman"/>
          <w:sz w:val="28"/>
          <w:szCs w:val="28"/>
        </w:rPr>
        <w:t>8</w:t>
      </w:r>
      <w:r w:rsidRPr="00485D6D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постоянную комиссию Совета по бюджету, налогам, вопросам </w:t>
      </w:r>
      <w:r w:rsidR="00D001F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D001F2">
        <w:rPr>
          <w:rFonts w:ascii="Times New Roman" w:hAnsi="Times New Roman" w:cs="Times New Roman"/>
          <w:sz w:val="28"/>
          <w:szCs w:val="28"/>
        </w:rPr>
        <w:t>собственности</w:t>
      </w:r>
      <w:r w:rsidRPr="00485D6D">
        <w:rPr>
          <w:rFonts w:ascii="Times New Roman" w:hAnsi="Times New Roman" w:cs="Times New Roman"/>
          <w:sz w:val="28"/>
          <w:szCs w:val="28"/>
        </w:rPr>
        <w:t>,  социально</w:t>
      </w:r>
      <w:proofErr w:type="gramEnd"/>
      <w:r w:rsidRPr="00485D6D">
        <w:rPr>
          <w:rFonts w:ascii="Times New Roman" w:hAnsi="Times New Roman" w:cs="Times New Roman"/>
          <w:sz w:val="28"/>
          <w:szCs w:val="28"/>
        </w:rPr>
        <w:t>-гуманитарным вопросам.</w:t>
      </w:r>
    </w:p>
    <w:p w:rsidR="00485D6D" w:rsidRPr="00485D6D" w:rsidRDefault="00485D6D" w:rsidP="0017438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485D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D001F2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5B2A32" w:rsidRPr="00485D6D" w:rsidRDefault="005B2A32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B2A32" w:rsidRPr="00485D6D" w:rsidSect="005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AEB"/>
    <w:multiLevelType w:val="hybridMultilevel"/>
    <w:tmpl w:val="B4407C38"/>
    <w:lvl w:ilvl="0" w:tplc="078E2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CDD"/>
    <w:rsid w:val="00005944"/>
    <w:rsid w:val="00080BF9"/>
    <w:rsid w:val="0010454F"/>
    <w:rsid w:val="001354BB"/>
    <w:rsid w:val="001643CE"/>
    <w:rsid w:val="0017438D"/>
    <w:rsid w:val="001C03A5"/>
    <w:rsid w:val="00206FC2"/>
    <w:rsid w:val="002414F6"/>
    <w:rsid w:val="00256E33"/>
    <w:rsid w:val="002B4C1E"/>
    <w:rsid w:val="003145D6"/>
    <w:rsid w:val="003D4658"/>
    <w:rsid w:val="003D4855"/>
    <w:rsid w:val="003F4CAF"/>
    <w:rsid w:val="004439C4"/>
    <w:rsid w:val="004808F5"/>
    <w:rsid w:val="00485D6D"/>
    <w:rsid w:val="004D41DA"/>
    <w:rsid w:val="00510465"/>
    <w:rsid w:val="00582802"/>
    <w:rsid w:val="00583174"/>
    <w:rsid w:val="005A5FB9"/>
    <w:rsid w:val="005B1E1A"/>
    <w:rsid w:val="005B2A32"/>
    <w:rsid w:val="00600B40"/>
    <w:rsid w:val="006303FD"/>
    <w:rsid w:val="00726443"/>
    <w:rsid w:val="007C0B96"/>
    <w:rsid w:val="007D0653"/>
    <w:rsid w:val="0082165A"/>
    <w:rsid w:val="00836E77"/>
    <w:rsid w:val="00843C11"/>
    <w:rsid w:val="00850D98"/>
    <w:rsid w:val="00856B9B"/>
    <w:rsid w:val="0086652C"/>
    <w:rsid w:val="00877779"/>
    <w:rsid w:val="00907FD1"/>
    <w:rsid w:val="00921A7F"/>
    <w:rsid w:val="009C0CDD"/>
    <w:rsid w:val="009F70E5"/>
    <w:rsid w:val="00A05959"/>
    <w:rsid w:val="00A4064F"/>
    <w:rsid w:val="00AC5441"/>
    <w:rsid w:val="00B90F4A"/>
    <w:rsid w:val="00CA07F5"/>
    <w:rsid w:val="00CE533A"/>
    <w:rsid w:val="00D001F2"/>
    <w:rsid w:val="00D45F34"/>
    <w:rsid w:val="00D547A7"/>
    <w:rsid w:val="00D80392"/>
    <w:rsid w:val="00D84E19"/>
    <w:rsid w:val="00DE589C"/>
    <w:rsid w:val="00E3215B"/>
    <w:rsid w:val="00E34249"/>
    <w:rsid w:val="00EA4ECC"/>
    <w:rsid w:val="00F1198D"/>
    <w:rsid w:val="00F25E56"/>
    <w:rsid w:val="00F62238"/>
    <w:rsid w:val="00FB7F8C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312E15-8CC3-4C57-8D9C-629BE588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2022-09-02T10:00:00Z</cp:lastPrinted>
  <dcterms:created xsi:type="dcterms:W3CDTF">2022-07-12T06:11:00Z</dcterms:created>
  <dcterms:modified xsi:type="dcterms:W3CDTF">2022-09-02T10:00:00Z</dcterms:modified>
</cp:coreProperties>
</file>